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F48D4" w14:textId="77777777" w:rsidR="004F0B7F" w:rsidRPr="00FF7128" w:rsidRDefault="004F0B7F" w:rsidP="00A171B2">
      <w:pPr>
        <w:autoSpaceDE w:val="0"/>
        <w:autoSpaceDN w:val="0"/>
        <w:jc w:val="center"/>
        <w:rPr>
          <w:rFonts w:ascii="ＭＳ 明朝" w:eastAsia="ＭＳ 明朝" w:hAnsi="ＭＳ 明朝"/>
          <w:sz w:val="32"/>
          <w:szCs w:val="32"/>
        </w:rPr>
      </w:pPr>
      <w:r w:rsidRPr="00FF7128">
        <w:rPr>
          <w:rFonts w:ascii="ＭＳ 明朝" w:eastAsia="ＭＳ 明朝" w:hAnsi="ＭＳ 明朝" w:hint="eastAsia"/>
          <w:sz w:val="32"/>
          <w:szCs w:val="32"/>
        </w:rPr>
        <w:t>売買契約書</w:t>
      </w:r>
      <w:r w:rsidR="00EA25A2" w:rsidRPr="00FF7128">
        <w:rPr>
          <w:rFonts w:ascii="ＭＳ 明朝" w:eastAsia="ＭＳ 明朝" w:hAnsi="ＭＳ 明朝" w:hint="eastAsia"/>
          <w:sz w:val="32"/>
          <w:szCs w:val="32"/>
        </w:rPr>
        <w:t xml:space="preserve">　(案)</w:t>
      </w:r>
    </w:p>
    <w:p w14:paraId="4659D3AB" w14:textId="77777777" w:rsidR="004F0B7F" w:rsidRPr="00FF7128" w:rsidRDefault="004F0B7F" w:rsidP="00A171B2">
      <w:pPr>
        <w:autoSpaceDE w:val="0"/>
        <w:autoSpaceDN w:val="0"/>
        <w:rPr>
          <w:rFonts w:ascii="ＭＳ 明朝" w:eastAsia="ＭＳ 明朝" w:hAnsi="ＭＳ 明朝"/>
          <w:szCs w:val="21"/>
        </w:rPr>
      </w:pPr>
    </w:p>
    <w:tbl>
      <w:tblPr>
        <w:tblpPr w:leftFromText="142" w:rightFromText="142" w:vertAnchor="text" w:horzAnchor="page" w:tblpXSpec="center" w:tblpY="143"/>
        <w:tblOverlap w:val="neve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ook w:val="01E0" w:firstRow="1" w:lastRow="1" w:firstColumn="1" w:lastColumn="1" w:noHBand="0" w:noVBand="0"/>
      </w:tblPr>
      <w:tblGrid>
        <w:gridCol w:w="601"/>
        <w:gridCol w:w="601"/>
        <w:gridCol w:w="601"/>
        <w:gridCol w:w="601"/>
        <w:gridCol w:w="601"/>
        <w:gridCol w:w="601"/>
        <w:gridCol w:w="601"/>
        <w:gridCol w:w="601"/>
        <w:gridCol w:w="601"/>
      </w:tblGrid>
      <w:tr w:rsidR="001C62DF" w:rsidRPr="00FF7128" w14:paraId="72E6F5E6" w14:textId="77777777" w:rsidTr="00713264">
        <w:trPr>
          <w:trHeight w:val="737"/>
        </w:trPr>
        <w:tc>
          <w:tcPr>
            <w:tcW w:w="601" w:type="dxa"/>
            <w:shd w:val="clear" w:color="auto" w:fill="auto"/>
          </w:tcPr>
          <w:p w14:paraId="7F1A1B4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億</w:t>
            </w:r>
          </w:p>
        </w:tc>
        <w:tc>
          <w:tcPr>
            <w:tcW w:w="601" w:type="dxa"/>
            <w:shd w:val="clear" w:color="auto" w:fill="auto"/>
          </w:tcPr>
          <w:p w14:paraId="2794D8D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p w14:paraId="14509C7C" w14:textId="77777777" w:rsidR="00024154" w:rsidRPr="00FF7128" w:rsidRDefault="00024154"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w:t>
            </w:r>
          </w:p>
        </w:tc>
        <w:tc>
          <w:tcPr>
            <w:tcW w:w="601" w:type="dxa"/>
            <w:shd w:val="clear" w:color="auto" w:fill="auto"/>
          </w:tcPr>
          <w:p w14:paraId="739000BC"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76791545"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1E31E4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7B11A336"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EAF450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万</w:t>
            </w:r>
          </w:p>
          <w:p w14:paraId="54F710E7"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25504A28" w14:textId="77777777" w:rsidR="00024154"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千</w:t>
            </w:r>
          </w:p>
        </w:tc>
        <w:tc>
          <w:tcPr>
            <w:tcW w:w="601" w:type="dxa"/>
            <w:shd w:val="clear" w:color="auto" w:fill="auto"/>
          </w:tcPr>
          <w:p w14:paraId="1439AB0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百</w:t>
            </w:r>
          </w:p>
          <w:p w14:paraId="03625AB3"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6F3E38E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拾</w:t>
            </w:r>
          </w:p>
          <w:p w14:paraId="4118DDE4" w14:textId="77777777" w:rsidR="00024154" w:rsidRPr="00FF7128" w:rsidRDefault="00024154" w:rsidP="00A171B2">
            <w:pPr>
              <w:autoSpaceDE w:val="0"/>
              <w:autoSpaceDN w:val="0"/>
              <w:rPr>
                <w:rFonts w:ascii="ＭＳ 明朝" w:eastAsia="ＭＳ 明朝" w:hAnsi="ＭＳ 明朝"/>
                <w:sz w:val="22"/>
              </w:rPr>
            </w:pPr>
          </w:p>
        </w:tc>
        <w:tc>
          <w:tcPr>
            <w:tcW w:w="601" w:type="dxa"/>
            <w:shd w:val="clear" w:color="auto" w:fill="auto"/>
          </w:tcPr>
          <w:p w14:paraId="720538AF"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円</w:t>
            </w:r>
          </w:p>
          <w:p w14:paraId="4D5C8F01" w14:textId="77777777" w:rsidR="00024154" w:rsidRPr="00FF7128" w:rsidRDefault="00024154" w:rsidP="00A171B2">
            <w:pPr>
              <w:autoSpaceDE w:val="0"/>
              <w:autoSpaceDN w:val="0"/>
              <w:rPr>
                <w:rFonts w:ascii="ＭＳ 明朝" w:eastAsia="ＭＳ 明朝" w:hAnsi="ＭＳ 明朝"/>
                <w:sz w:val="22"/>
              </w:rPr>
            </w:pPr>
          </w:p>
        </w:tc>
      </w:tr>
    </w:tbl>
    <w:p w14:paraId="21745EE9"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　契約金額</w:t>
      </w:r>
    </w:p>
    <w:p w14:paraId="0869C8EB" w14:textId="77777777" w:rsidR="004F0B7F" w:rsidRPr="00FF7128" w:rsidRDefault="004F0B7F" w:rsidP="00A171B2">
      <w:pPr>
        <w:autoSpaceDE w:val="0"/>
        <w:autoSpaceDN w:val="0"/>
        <w:rPr>
          <w:rFonts w:ascii="ＭＳ 明朝" w:eastAsia="ＭＳ 明朝" w:hAnsi="ＭＳ 明朝"/>
          <w:szCs w:val="21"/>
        </w:rPr>
      </w:pPr>
    </w:p>
    <w:p w14:paraId="5D4DA2A8" w14:textId="77777777" w:rsidR="004F0B7F" w:rsidRPr="00FF7128" w:rsidRDefault="004F0B7F" w:rsidP="00A171B2">
      <w:pPr>
        <w:autoSpaceDE w:val="0"/>
        <w:autoSpaceDN w:val="0"/>
        <w:rPr>
          <w:rFonts w:ascii="ＭＳ 明朝" w:eastAsia="ＭＳ 明朝" w:hAnsi="ＭＳ 明朝"/>
          <w:szCs w:val="21"/>
        </w:rPr>
      </w:pPr>
    </w:p>
    <w:p w14:paraId="0665E538" w14:textId="77777777" w:rsidR="004F0B7F" w:rsidRPr="00FF7128" w:rsidRDefault="004F0B7F" w:rsidP="00A171B2">
      <w:pPr>
        <w:autoSpaceDE w:val="0"/>
        <w:autoSpaceDN w:val="0"/>
        <w:ind w:firstLineChars="1100" w:firstLine="2217"/>
        <w:rPr>
          <w:rFonts w:ascii="ＭＳ 明朝" w:eastAsia="ＭＳ 明朝" w:hAnsi="ＭＳ 明朝"/>
          <w:szCs w:val="21"/>
        </w:rPr>
      </w:pPr>
      <w:r w:rsidRPr="00FF7128">
        <w:rPr>
          <w:rFonts w:ascii="ＭＳ 明朝" w:eastAsia="ＭＳ 明朝" w:hAnsi="ＭＳ 明朝" w:hint="eastAsia"/>
          <w:szCs w:val="21"/>
        </w:rPr>
        <w:t>（うち消費税及び地方消費税　円）</w:t>
      </w:r>
    </w:p>
    <w:p w14:paraId="0E175530" w14:textId="77777777" w:rsidR="004F0B7F" w:rsidRPr="00FF7128" w:rsidRDefault="004F0B7F" w:rsidP="00A171B2">
      <w:pPr>
        <w:autoSpaceDE w:val="0"/>
        <w:autoSpaceDN w:val="0"/>
        <w:rPr>
          <w:rFonts w:ascii="ＭＳ 明朝" w:eastAsia="ＭＳ 明朝" w:hAnsi="ＭＳ 明朝"/>
          <w:szCs w:val="21"/>
        </w:rPr>
      </w:pPr>
    </w:p>
    <w:p w14:paraId="302BBCA0"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１．品名、規格、数量、単価、金額</w:t>
      </w:r>
    </w:p>
    <w:tbl>
      <w:tblPr>
        <w:tblW w:w="9177"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942"/>
        <w:gridCol w:w="4697"/>
        <w:gridCol w:w="1538"/>
      </w:tblGrid>
      <w:tr w:rsidR="001D1C00" w:rsidRPr="00FF7128" w14:paraId="7D09B6FA" w14:textId="77777777" w:rsidTr="002A327F">
        <w:trPr>
          <w:trHeight w:val="142"/>
        </w:trPr>
        <w:tc>
          <w:tcPr>
            <w:tcW w:w="2942" w:type="dxa"/>
            <w:shd w:val="clear" w:color="auto" w:fill="auto"/>
            <w:vAlign w:val="center"/>
          </w:tcPr>
          <w:p w14:paraId="18F003B8"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品　　名</w:t>
            </w:r>
          </w:p>
        </w:tc>
        <w:tc>
          <w:tcPr>
            <w:tcW w:w="4697" w:type="dxa"/>
            <w:shd w:val="clear" w:color="auto" w:fill="auto"/>
            <w:vAlign w:val="center"/>
          </w:tcPr>
          <w:p w14:paraId="4ACB6928" w14:textId="77777777" w:rsidR="001D1C00" w:rsidRPr="00FF7128" w:rsidRDefault="009C33F5"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規格</w:t>
            </w:r>
            <w:r w:rsidR="00821115" w:rsidRPr="00FF7128">
              <w:rPr>
                <w:rFonts w:ascii="ＭＳ 明朝" w:eastAsia="ＭＳ 明朝" w:hAnsi="ＭＳ 明朝" w:hint="eastAsia"/>
                <w:szCs w:val="21"/>
              </w:rPr>
              <w:t>等</w:t>
            </w:r>
          </w:p>
        </w:tc>
        <w:tc>
          <w:tcPr>
            <w:tcW w:w="1538" w:type="dxa"/>
            <w:shd w:val="clear" w:color="auto" w:fill="auto"/>
            <w:vAlign w:val="center"/>
          </w:tcPr>
          <w:p w14:paraId="788E1006" w14:textId="77777777" w:rsidR="001D1C00" w:rsidRPr="00FF7128" w:rsidRDefault="001D1C00" w:rsidP="00C00CF4">
            <w:pPr>
              <w:autoSpaceDE w:val="0"/>
              <w:autoSpaceDN w:val="0"/>
              <w:jc w:val="center"/>
              <w:rPr>
                <w:rFonts w:ascii="ＭＳ 明朝" w:eastAsia="ＭＳ 明朝" w:hAnsi="ＭＳ 明朝"/>
                <w:szCs w:val="21"/>
              </w:rPr>
            </w:pPr>
            <w:r w:rsidRPr="00FF7128">
              <w:rPr>
                <w:rFonts w:ascii="ＭＳ 明朝" w:eastAsia="ＭＳ 明朝" w:hAnsi="ＭＳ 明朝" w:hint="eastAsia"/>
                <w:szCs w:val="21"/>
              </w:rPr>
              <w:t>数　量</w:t>
            </w:r>
          </w:p>
        </w:tc>
      </w:tr>
      <w:tr w:rsidR="002A327F" w:rsidRPr="00FF7128" w14:paraId="717FF79E" w14:textId="77777777" w:rsidTr="00D12E0A">
        <w:trPr>
          <w:trHeight w:val="504"/>
        </w:trPr>
        <w:tc>
          <w:tcPr>
            <w:tcW w:w="2942" w:type="dxa"/>
            <w:tcBorders>
              <w:top w:val="single" w:sz="8" w:space="0" w:color="auto"/>
              <w:left w:val="single" w:sz="8" w:space="0" w:color="auto"/>
              <w:bottom w:val="single" w:sz="4" w:space="0" w:color="auto"/>
              <w:right w:val="single" w:sz="4" w:space="0" w:color="auto"/>
            </w:tcBorders>
            <w:shd w:val="clear" w:color="auto" w:fill="auto"/>
            <w:vAlign w:val="center"/>
          </w:tcPr>
          <w:p w14:paraId="78BD9E50" w14:textId="217C3ABD" w:rsidR="002A327F" w:rsidRPr="002A327F" w:rsidRDefault="002A327F" w:rsidP="002A327F">
            <w:pPr>
              <w:autoSpaceDE w:val="0"/>
              <w:autoSpaceDN w:val="0"/>
              <w:ind w:leftChars="100" w:left="202"/>
              <w:jc w:val="left"/>
              <w:rPr>
                <w:rFonts w:ascii="ＭＳ 明朝" w:eastAsia="ＭＳ 明朝" w:hAnsi="ＭＳ 明朝"/>
                <w:sz w:val="22"/>
              </w:rPr>
            </w:pPr>
            <w:r w:rsidRPr="002A327F">
              <w:rPr>
                <w:rFonts w:ascii="ＭＳ 明朝" w:eastAsia="ＭＳ 明朝" w:hAnsi="ＭＳ 明朝" w:hint="eastAsia"/>
                <w:color w:val="000000"/>
                <w:sz w:val="22"/>
              </w:rPr>
              <w:t>ぐっぴーバズーカ</w:t>
            </w:r>
            <w:r w:rsidRPr="002A327F">
              <w:rPr>
                <w:rFonts w:ascii="ＭＳ 明朝" w:eastAsia="ＭＳ 明朝" w:hAnsi="ＭＳ 明朝" w:hint="eastAsia"/>
                <w:color w:val="000000"/>
                <w:sz w:val="22"/>
              </w:rPr>
              <w:br/>
              <w:t>一体化セット</w:t>
            </w:r>
          </w:p>
        </w:tc>
        <w:tc>
          <w:tcPr>
            <w:tcW w:w="4697" w:type="dxa"/>
            <w:tcBorders>
              <w:top w:val="single" w:sz="8" w:space="0" w:color="auto"/>
              <w:left w:val="nil"/>
              <w:bottom w:val="single" w:sz="4" w:space="0" w:color="auto"/>
              <w:right w:val="single" w:sz="4" w:space="0" w:color="auto"/>
            </w:tcBorders>
            <w:shd w:val="clear" w:color="auto" w:fill="auto"/>
            <w:vAlign w:val="center"/>
          </w:tcPr>
          <w:p w14:paraId="1D6F48E4" w14:textId="5F385E21" w:rsidR="002A327F" w:rsidRPr="002A327F" w:rsidRDefault="002A327F" w:rsidP="002A327F">
            <w:pPr>
              <w:autoSpaceDE w:val="0"/>
              <w:autoSpaceDN w:val="0"/>
              <w:jc w:val="left"/>
              <w:rPr>
                <w:rFonts w:ascii="ＭＳ 明朝" w:eastAsia="ＭＳ 明朝" w:hAnsi="ＭＳ 明朝"/>
                <w:sz w:val="22"/>
              </w:rPr>
            </w:pPr>
            <w:r w:rsidRPr="002A327F">
              <w:rPr>
                <w:rFonts w:ascii="ＭＳ 明朝" w:eastAsia="ＭＳ 明朝" w:hAnsi="ＭＳ 明朝" w:hint="eastAsia"/>
                <w:color w:val="000000"/>
                <w:sz w:val="20"/>
                <w:szCs w:val="20"/>
              </w:rPr>
              <w:t>株式会社イーズ</w:t>
            </w:r>
            <w:r w:rsidRPr="002A327F">
              <w:rPr>
                <w:rFonts w:ascii="ＭＳ 明朝" w:eastAsia="ＭＳ 明朝" w:hAnsi="ＭＳ 明朝" w:hint="eastAsia"/>
                <w:color w:val="000000"/>
                <w:sz w:val="20"/>
                <w:szCs w:val="20"/>
              </w:rPr>
              <w:br/>
              <w:t>ES－IS112RS</w:t>
            </w:r>
          </w:p>
        </w:tc>
        <w:tc>
          <w:tcPr>
            <w:tcW w:w="1538" w:type="dxa"/>
            <w:shd w:val="clear" w:color="auto" w:fill="auto"/>
            <w:vAlign w:val="center"/>
          </w:tcPr>
          <w:p w14:paraId="514C26F9" w14:textId="43E4214D" w:rsidR="002A327F" w:rsidRPr="00FF7128"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３</w:t>
            </w:r>
            <w:r w:rsidR="002A327F" w:rsidRPr="00FF7128">
              <w:rPr>
                <w:rFonts w:ascii="ＭＳ 明朝" w:eastAsia="ＭＳ 明朝" w:hAnsi="ＭＳ 明朝" w:hint="eastAsia"/>
                <w:sz w:val="22"/>
              </w:rPr>
              <w:t>台</w:t>
            </w:r>
          </w:p>
        </w:tc>
      </w:tr>
      <w:tr w:rsidR="002A327F" w:rsidRPr="00FF7128" w14:paraId="1452E12B" w14:textId="77777777" w:rsidTr="00D12E0A">
        <w:trPr>
          <w:trHeight w:val="510"/>
        </w:trPr>
        <w:tc>
          <w:tcPr>
            <w:tcW w:w="2942" w:type="dxa"/>
            <w:tcBorders>
              <w:top w:val="nil"/>
              <w:left w:val="single" w:sz="8" w:space="0" w:color="auto"/>
              <w:bottom w:val="single" w:sz="4" w:space="0" w:color="auto"/>
              <w:right w:val="single" w:sz="4" w:space="0" w:color="auto"/>
            </w:tcBorders>
            <w:shd w:val="clear" w:color="auto" w:fill="auto"/>
            <w:vAlign w:val="center"/>
          </w:tcPr>
          <w:p w14:paraId="4766FDDC" w14:textId="35E63429" w:rsidR="002A327F" w:rsidRPr="002A327F" w:rsidRDefault="002A327F" w:rsidP="002A327F">
            <w:pPr>
              <w:autoSpaceDE w:val="0"/>
              <w:autoSpaceDN w:val="0"/>
              <w:ind w:leftChars="100" w:left="202"/>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標準室内機用</w:t>
            </w:r>
            <w:r w:rsidRPr="002A327F">
              <w:rPr>
                <w:rFonts w:ascii="ＭＳ 明朝" w:eastAsia="ＭＳ 明朝" w:hAnsi="ＭＳ 明朝" w:hint="eastAsia"/>
                <w:color w:val="000000"/>
                <w:sz w:val="20"/>
                <w:szCs w:val="20"/>
              </w:rPr>
              <w:br/>
              <w:t>可変風向ガイド</w:t>
            </w:r>
          </w:p>
        </w:tc>
        <w:tc>
          <w:tcPr>
            <w:tcW w:w="4697" w:type="dxa"/>
            <w:tcBorders>
              <w:top w:val="nil"/>
              <w:left w:val="nil"/>
              <w:bottom w:val="single" w:sz="4" w:space="0" w:color="auto"/>
              <w:right w:val="single" w:sz="4" w:space="0" w:color="auto"/>
            </w:tcBorders>
            <w:shd w:val="clear" w:color="auto" w:fill="auto"/>
            <w:vAlign w:val="center"/>
          </w:tcPr>
          <w:p w14:paraId="5525B943" w14:textId="107FF9D9" w:rsidR="002A327F" w:rsidRPr="002A327F" w:rsidRDefault="002A327F" w:rsidP="002A327F">
            <w:pPr>
              <w:autoSpaceDE w:val="0"/>
              <w:autoSpaceDN w:val="0"/>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株式会社イーズ</w:t>
            </w:r>
            <w:r w:rsidRPr="002A327F">
              <w:rPr>
                <w:rFonts w:ascii="ＭＳ 明朝" w:eastAsia="ＭＳ 明朝" w:hAnsi="ＭＳ 明朝" w:hint="eastAsia"/>
                <w:color w:val="000000"/>
                <w:sz w:val="20"/>
                <w:szCs w:val="20"/>
              </w:rPr>
              <w:br/>
              <w:t>KBOP－GVO1B</w:t>
            </w:r>
          </w:p>
        </w:tc>
        <w:tc>
          <w:tcPr>
            <w:tcW w:w="1538" w:type="dxa"/>
            <w:shd w:val="clear" w:color="auto" w:fill="auto"/>
            <w:vAlign w:val="center"/>
          </w:tcPr>
          <w:p w14:paraId="23411F1A" w14:textId="472B2A20" w:rsidR="002A327F"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３個</w:t>
            </w:r>
          </w:p>
        </w:tc>
      </w:tr>
      <w:tr w:rsidR="002A327F" w:rsidRPr="00FF7128" w14:paraId="17E980BC" w14:textId="77777777" w:rsidTr="002A327F">
        <w:trPr>
          <w:trHeight w:val="873"/>
        </w:trPr>
        <w:tc>
          <w:tcPr>
            <w:tcW w:w="2942" w:type="dxa"/>
            <w:tcBorders>
              <w:top w:val="nil"/>
              <w:left w:val="single" w:sz="8" w:space="0" w:color="auto"/>
              <w:bottom w:val="nil"/>
              <w:right w:val="single" w:sz="4" w:space="0" w:color="auto"/>
            </w:tcBorders>
            <w:shd w:val="clear" w:color="auto" w:fill="auto"/>
            <w:vAlign w:val="center"/>
          </w:tcPr>
          <w:p w14:paraId="50669D99" w14:textId="5B6BD804" w:rsidR="002A327F" w:rsidRPr="002A327F" w:rsidRDefault="002A327F" w:rsidP="002A327F">
            <w:pPr>
              <w:autoSpaceDE w:val="0"/>
              <w:autoSpaceDN w:val="0"/>
              <w:ind w:leftChars="100" w:left="202"/>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室内機用</w:t>
            </w:r>
            <w:r w:rsidRPr="002A327F">
              <w:rPr>
                <w:rFonts w:ascii="ＭＳ 明朝" w:eastAsia="ＭＳ 明朝" w:hAnsi="ＭＳ 明朝" w:hint="eastAsia"/>
                <w:color w:val="000000"/>
                <w:sz w:val="20"/>
                <w:szCs w:val="20"/>
              </w:rPr>
              <w:br/>
              <w:t>吸込フィルターセット</w:t>
            </w:r>
            <w:r w:rsidRPr="002A327F">
              <w:rPr>
                <w:rFonts w:ascii="ＭＳ 明朝" w:eastAsia="ＭＳ 明朝" w:hAnsi="ＭＳ 明朝" w:hint="eastAsia"/>
                <w:color w:val="000000"/>
                <w:sz w:val="20"/>
                <w:szCs w:val="20"/>
              </w:rPr>
              <w:br/>
              <w:t>（枠＋フィルター）</w:t>
            </w:r>
          </w:p>
        </w:tc>
        <w:tc>
          <w:tcPr>
            <w:tcW w:w="4697" w:type="dxa"/>
            <w:tcBorders>
              <w:top w:val="nil"/>
              <w:left w:val="nil"/>
              <w:bottom w:val="nil"/>
              <w:right w:val="single" w:sz="4" w:space="0" w:color="auto"/>
            </w:tcBorders>
            <w:shd w:val="clear" w:color="auto" w:fill="auto"/>
            <w:vAlign w:val="center"/>
          </w:tcPr>
          <w:p w14:paraId="0BB8CFE7" w14:textId="18A0B5DA" w:rsidR="002A327F" w:rsidRPr="002A327F" w:rsidRDefault="002A327F" w:rsidP="002A327F">
            <w:pPr>
              <w:autoSpaceDE w:val="0"/>
              <w:autoSpaceDN w:val="0"/>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株式会社イーズ</w:t>
            </w:r>
            <w:r w:rsidRPr="002A327F">
              <w:rPr>
                <w:rFonts w:ascii="ＭＳ 明朝" w:eastAsia="ＭＳ 明朝" w:hAnsi="ＭＳ 明朝" w:hint="eastAsia"/>
                <w:color w:val="000000"/>
                <w:sz w:val="20"/>
                <w:szCs w:val="20"/>
              </w:rPr>
              <w:br/>
              <w:t>ES－BZF２２E</w:t>
            </w:r>
          </w:p>
        </w:tc>
        <w:tc>
          <w:tcPr>
            <w:tcW w:w="1538" w:type="dxa"/>
            <w:shd w:val="clear" w:color="auto" w:fill="auto"/>
            <w:vAlign w:val="center"/>
          </w:tcPr>
          <w:p w14:paraId="4C0C88D0" w14:textId="4DAF7675" w:rsidR="002A327F"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３セット</w:t>
            </w:r>
          </w:p>
        </w:tc>
      </w:tr>
      <w:tr w:rsidR="002A327F" w:rsidRPr="00FF7128" w14:paraId="03216276" w14:textId="77777777" w:rsidTr="00D12E0A">
        <w:trPr>
          <w:trHeight w:val="506"/>
        </w:trPr>
        <w:tc>
          <w:tcPr>
            <w:tcW w:w="2942" w:type="dxa"/>
            <w:tcBorders>
              <w:top w:val="single" w:sz="4" w:space="0" w:color="auto"/>
              <w:left w:val="single" w:sz="8" w:space="0" w:color="auto"/>
              <w:bottom w:val="nil"/>
              <w:right w:val="single" w:sz="4" w:space="0" w:color="auto"/>
            </w:tcBorders>
            <w:shd w:val="clear" w:color="auto" w:fill="auto"/>
            <w:vAlign w:val="center"/>
          </w:tcPr>
          <w:p w14:paraId="45C9FB55" w14:textId="534B0A76" w:rsidR="002A327F" w:rsidRPr="002A327F" w:rsidRDefault="002A327F" w:rsidP="002A327F">
            <w:pPr>
              <w:autoSpaceDE w:val="0"/>
              <w:autoSpaceDN w:val="0"/>
              <w:ind w:firstLineChars="100" w:firstLine="192"/>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ケーブル</w:t>
            </w:r>
          </w:p>
        </w:tc>
        <w:tc>
          <w:tcPr>
            <w:tcW w:w="4697" w:type="dxa"/>
            <w:tcBorders>
              <w:top w:val="single" w:sz="4" w:space="0" w:color="auto"/>
              <w:left w:val="nil"/>
              <w:bottom w:val="nil"/>
              <w:right w:val="single" w:sz="4" w:space="0" w:color="auto"/>
            </w:tcBorders>
            <w:shd w:val="clear" w:color="auto" w:fill="auto"/>
            <w:vAlign w:val="center"/>
          </w:tcPr>
          <w:p w14:paraId="70BBB95A" w14:textId="686D32A0" w:rsidR="002A327F" w:rsidRPr="002A327F" w:rsidRDefault="002A327F" w:rsidP="002A327F">
            <w:pPr>
              <w:autoSpaceDE w:val="0"/>
              <w:autoSpaceDN w:val="0"/>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VVR　８sｑ－３Ｃ</w:t>
            </w:r>
          </w:p>
        </w:tc>
        <w:tc>
          <w:tcPr>
            <w:tcW w:w="1538" w:type="dxa"/>
            <w:shd w:val="clear" w:color="auto" w:fill="auto"/>
            <w:vAlign w:val="center"/>
          </w:tcPr>
          <w:p w14:paraId="6CC2AADA" w14:textId="2DEAA7BD" w:rsidR="002A327F"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７ｍ</w:t>
            </w:r>
          </w:p>
        </w:tc>
      </w:tr>
      <w:tr w:rsidR="002A327F" w:rsidRPr="00FF7128" w14:paraId="09156E2F" w14:textId="77777777" w:rsidTr="00D12E0A">
        <w:trPr>
          <w:trHeight w:val="444"/>
        </w:trPr>
        <w:tc>
          <w:tcPr>
            <w:tcW w:w="2942" w:type="dxa"/>
            <w:tcBorders>
              <w:top w:val="single" w:sz="4" w:space="0" w:color="auto"/>
              <w:left w:val="single" w:sz="8" w:space="0" w:color="auto"/>
              <w:bottom w:val="nil"/>
              <w:right w:val="single" w:sz="4" w:space="0" w:color="auto"/>
            </w:tcBorders>
            <w:shd w:val="clear" w:color="auto" w:fill="auto"/>
            <w:vAlign w:val="center"/>
          </w:tcPr>
          <w:p w14:paraId="1905348C" w14:textId="00DD381F" w:rsidR="002A327F" w:rsidRPr="002A327F" w:rsidRDefault="002A327F" w:rsidP="002A327F">
            <w:pPr>
              <w:autoSpaceDE w:val="0"/>
              <w:autoSpaceDN w:val="0"/>
              <w:ind w:firstLineChars="100" w:firstLine="192"/>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ケーブル</w:t>
            </w:r>
          </w:p>
        </w:tc>
        <w:tc>
          <w:tcPr>
            <w:tcW w:w="4697" w:type="dxa"/>
            <w:tcBorders>
              <w:top w:val="single" w:sz="4" w:space="0" w:color="auto"/>
              <w:left w:val="nil"/>
              <w:bottom w:val="nil"/>
              <w:right w:val="single" w:sz="4" w:space="0" w:color="auto"/>
            </w:tcBorders>
            <w:shd w:val="clear" w:color="auto" w:fill="auto"/>
            <w:vAlign w:val="center"/>
          </w:tcPr>
          <w:p w14:paraId="77BD9EEC" w14:textId="403C1A70" w:rsidR="002A327F" w:rsidRPr="002A327F" w:rsidRDefault="002A327F" w:rsidP="002A327F">
            <w:pPr>
              <w:autoSpaceDE w:val="0"/>
              <w:autoSpaceDN w:val="0"/>
              <w:jc w:val="left"/>
              <w:rPr>
                <w:rFonts w:ascii="ＭＳ 明朝" w:eastAsia="ＭＳ 明朝" w:hAnsi="ＭＳ 明朝"/>
                <w:color w:val="000000"/>
                <w:sz w:val="20"/>
                <w:szCs w:val="20"/>
              </w:rPr>
            </w:pPr>
            <w:r w:rsidRPr="002A327F">
              <w:rPr>
                <w:rFonts w:ascii="ＭＳ 明朝" w:eastAsia="ＭＳ 明朝" w:hAnsi="ＭＳ 明朝" w:hint="eastAsia"/>
                <w:color w:val="000000"/>
                <w:sz w:val="20"/>
                <w:szCs w:val="20"/>
              </w:rPr>
              <w:t>VCT　5.5sｑ－４（１ＣE）</w:t>
            </w:r>
          </w:p>
        </w:tc>
        <w:tc>
          <w:tcPr>
            <w:tcW w:w="1538" w:type="dxa"/>
            <w:shd w:val="clear" w:color="auto" w:fill="auto"/>
            <w:vAlign w:val="center"/>
          </w:tcPr>
          <w:p w14:paraId="4086A930" w14:textId="5702648A" w:rsidR="002A327F"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86ｍ</w:t>
            </w:r>
          </w:p>
        </w:tc>
      </w:tr>
      <w:tr w:rsidR="002A327F" w:rsidRPr="00FF7128" w14:paraId="48D37050" w14:textId="77777777" w:rsidTr="00D12E0A">
        <w:trPr>
          <w:trHeight w:val="438"/>
        </w:trPr>
        <w:tc>
          <w:tcPr>
            <w:tcW w:w="2942" w:type="dxa"/>
            <w:tcBorders>
              <w:top w:val="single" w:sz="4" w:space="0" w:color="auto"/>
              <w:left w:val="single" w:sz="8" w:space="0" w:color="auto"/>
              <w:bottom w:val="nil"/>
              <w:right w:val="single" w:sz="4" w:space="0" w:color="auto"/>
            </w:tcBorders>
            <w:shd w:val="clear" w:color="auto" w:fill="auto"/>
            <w:vAlign w:val="center"/>
          </w:tcPr>
          <w:p w14:paraId="554B6E72" w14:textId="4D49C06B" w:rsidR="002A327F" w:rsidRPr="002A327F" w:rsidRDefault="002A327F" w:rsidP="002A327F">
            <w:pPr>
              <w:autoSpaceDE w:val="0"/>
              <w:autoSpaceDN w:val="0"/>
              <w:ind w:firstLineChars="100" w:firstLine="192"/>
              <w:jc w:val="left"/>
              <w:rPr>
                <w:rFonts w:ascii="ＭＳ 明朝" w:eastAsia="ＭＳ 明朝" w:hAnsi="ＭＳ 明朝"/>
                <w:sz w:val="22"/>
              </w:rPr>
            </w:pPr>
            <w:r w:rsidRPr="002A327F">
              <w:rPr>
                <w:rFonts w:ascii="ＭＳ 明朝" w:eastAsia="ＭＳ 明朝" w:hAnsi="ＭＳ 明朝" w:hint="eastAsia"/>
                <w:color w:val="000000"/>
                <w:sz w:val="20"/>
                <w:szCs w:val="20"/>
              </w:rPr>
              <w:t>ケーブル</w:t>
            </w:r>
          </w:p>
        </w:tc>
        <w:tc>
          <w:tcPr>
            <w:tcW w:w="4697" w:type="dxa"/>
            <w:tcBorders>
              <w:top w:val="single" w:sz="4" w:space="0" w:color="auto"/>
              <w:left w:val="nil"/>
              <w:bottom w:val="nil"/>
              <w:right w:val="single" w:sz="4" w:space="0" w:color="auto"/>
            </w:tcBorders>
            <w:shd w:val="clear" w:color="auto" w:fill="auto"/>
            <w:vAlign w:val="center"/>
          </w:tcPr>
          <w:p w14:paraId="49D8E39B" w14:textId="5CCF0D42" w:rsidR="002A327F" w:rsidRPr="002A327F" w:rsidRDefault="002A327F" w:rsidP="002A327F">
            <w:pPr>
              <w:autoSpaceDE w:val="0"/>
              <w:autoSpaceDN w:val="0"/>
              <w:jc w:val="left"/>
              <w:rPr>
                <w:rFonts w:ascii="ＭＳ 明朝" w:eastAsia="ＭＳ 明朝" w:hAnsi="ＭＳ 明朝"/>
                <w:sz w:val="22"/>
              </w:rPr>
            </w:pPr>
            <w:r w:rsidRPr="002A327F">
              <w:rPr>
                <w:rFonts w:ascii="ＭＳ 明朝" w:eastAsia="ＭＳ 明朝" w:hAnsi="ＭＳ 明朝" w:hint="eastAsia"/>
                <w:color w:val="000000"/>
                <w:sz w:val="20"/>
                <w:szCs w:val="20"/>
              </w:rPr>
              <w:t>VCT　８sｑ－４（１ＣE）</w:t>
            </w:r>
          </w:p>
        </w:tc>
        <w:tc>
          <w:tcPr>
            <w:tcW w:w="1538" w:type="dxa"/>
            <w:shd w:val="clear" w:color="auto" w:fill="auto"/>
            <w:vAlign w:val="center"/>
          </w:tcPr>
          <w:p w14:paraId="20A08322" w14:textId="64E75A55" w:rsidR="002A327F" w:rsidRPr="00FF7128" w:rsidRDefault="00717778" w:rsidP="002A327F">
            <w:pPr>
              <w:autoSpaceDE w:val="0"/>
              <w:autoSpaceDN w:val="0"/>
              <w:jc w:val="center"/>
              <w:rPr>
                <w:rFonts w:ascii="ＭＳ 明朝" w:eastAsia="ＭＳ 明朝" w:hAnsi="ＭＳ 明朝"/>
                <w:sz w:val="22"/>
              </w:rPr>
            </w:pPr>
            <w:r>
              <w:rPr>
                <w:rFonts w:ascii="ＭＳ 明朝" w:eastAsia="ＭＳ 明朝" w:hAnsi="ＭＳ 明朝" w:hint="eastAsia"/>
                <w:sz w:val="22"/>
              </w:rPr>
              <w:t>62ｍ</w:t>
            </w:r>
          </w:p>
        </w:tc>
      </w:tr>
      <w:tr w:rsidR="00FF7128" w:rsidRPr="00FF7128" w14:paraId="15C31AC5" w14:textId="77777777" w:rsidTr="00D12E0A">
        <w:trPr>
          <w:trHeight w:val="446"/>
        </w:trPr>
        <w:tc>
          <w:tcPr>
            <w:tcW w:w="2942" w:type="dxa"/>
            <w:shd w:val="clear" w:color="auto" w:fill="auto"/>
            <w:vAlign w:val="center"/>
          </w:tcPr>
          <w:p w14:paraId="2C21927D" w14:textId="1EF3371C" w:rsidR="00FF7128" w:rsidRPr="00FF7128" w:rsidRDefault="008565F8" w:rsidP="002A327F">
            <w:pPr>
              <w:autoSpaceDE w:val="0"/>
              <w:autoSpaceDN w:val="0"/>
              <w:ind w:firstLineChars="100" w:firstLine="192"/>
              <w:jc w:val="left"/>
              <w:rPr>
                <w:rFonts w:ascii="ＭＳ 明朝" w:eastAsia="ＭＳ 明朝" w:hAnsi="ＭＳ 明朝"/>
                <w:color w:val="000000"/>
                <w:sz w:val="20"/>
                <w:szCs w:val="20"/>
              </w:rPr>
            </w:pPr>
            <w:r>
              <w:rPr>
                <w:rFonts w:ascii="ＭＳ 明朝" w:eastAsia="ＭＳ 明朝" w:hAnsi="ＭＳ 明朝" w:hint="eastAsia"/>
                <w:color w:val="000000"/>
                <w:sz w:val="20"/>
                <w:szCs w:val="20"/>
              </w:rPr>
              <w:t>配送費</w:t>
            </w:r>
          </w:p>
        </w:tc>
        <w:tc>
          <w:tcPr>
            <w:tcW w:w="4697" w:type="dxa"/>
            <w:shd w:val="clear" w:color="auto" w:fill="auto"/>
            <w:vAlign w:val="center"/>
          </w:tcPr>
          <w:p w14:paraId="1EFDA2EC" w14:textId="77777777" w:rsidR="00FF7128" w:rsidRPr="00FF7128" w:rsidRDefault="00FF7128" w:rsidP="00FF7128">
            <w:pPr>
              <w:autoSpaceDE w:val="0"/>
              <w:autoSpaceDN w:val="0"/>
              <w:jc w:val="left"/>
              <w:rPr>
                <w:rFonts w:ascii="ＭＳ 明朝" w:eastAsia="ＭＳ 明朝" w:hAnsi="ＭＳ 明朝"/>
                <w:color w:val="000000"/>
                <w:sz w:val="20"/>
                <w:szCs w:val="20"/>
              </w:rPr>
            </w:pPr>
          </w:p>
        </w:tc>
        <w:tc>
          <w:tcPr>
            <w:tcW w:w="1538" w:type="dxa"/>
            <w:shd w:val="clear" w:color="auto" w:fill="auto"/>
            <w:vAlign w:val="center"/>
          </w:tcPr>
          <w:p w14:paraId="03600597" w14:textId="2BFEF1AE" w:rsidR="00FF7128" w:rsidRPr="00FF7128" w:rsidRDefault="00FF7128" w:rsidP="00FF7128">
            <w:pPr>
              <w:autoSpaceDE w:val="0"/>
              <w:autoSpaceDN w:val="0"/>
              <w:jc w:val="center"/>
              <w:rPr>
                <w:rFonts w:ascii="ＭＳ 明朝" w:eastAsia="ＭＳ 明朝" w:hAnsi="ＭＳ 明朝"/>
                <w:sz w:val="22"/>
              </w:rPr>
            </w:pPr>
            <w:r w:rsidRPr="00FF7128">
              <w:rPr>
                <w:rFonts w:ascii="ＭＳ 明朝" w:eastAsia="ＭＳ 明朝" w:hAnsi="ＭＳ 明朝" w:hint="eastAsia"/>
                <w:sz w:val="22"/>
              </w:rPr>
              <w:t>１式</w:t>
            </w:r>
          </w:p>
        </w:tc>
      </w:tr>
    </w:tbl>
    <w:p w14:paraId="5BEA7831" w14:textId="77777777" w:rsidR="004F0B7F" w:rsidRPr="00FF7128" w:rsidRDefault="004F0B7F" w:rsidP="00A171B2">
      <w:pPr>
        <w:autoSpaceDE w:val="0"/>
        <w:autoSpaceDN w:val="0"/>
        <w:rPr>
          <w:rFonts w:ascii="ＭＳ 明朝" w:eastAsia="ＭＳ 明朝" w:hAnsi="ＭＳ 明朝"/>
          <w:szCs w:val="21"/>
        </w:rPr>
      </w:pPr>
    </w:p>
    <w:p w14:paraId="3DB97287" w14:textId="07F57BD3" w:rsidR="0018094C" w:rsidRPr="00FF7128" w:rsidRDefault="004F0B7F" w:rsidP="00FF6B9D">
      <w:pPr>
        <w:autoSpaceDE w:val="0"/>
        <w:autoSpaceDN w:val="0"/>
        <w:rPr>
          <w:rFonts w:ascii="ＭＳ 明朝" w:eastAsia="ＭＳ 明朝" w:hAnsi="ＭＳ 明朝"/>
        </w:rPr>
      </w:pPr>
      <w:r w:rsidRPr="00FF7128">
        <w:rPr>
          <w:rFonts w:ascii="ＭＳ 明朝" w:eastAsia="ＭＳ 明朝" w:hAnsi="ＭＳ 明朝"/>
          <w:szCs w:val="21"/>
        </w:rPr>
        <w:t>１．納入場所</w:t>
      </w:r>
      <w:r w:rsidR="00B64C36"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743297" w:rsidRPr="00FF7128">
        <w:rPr>
          <w:rFonts w:ascii="ＭＳ 明朝" w:eastAsia="ＭＳ 明朝" w:hAnsi="ＭＳ 明朝" w:hint="eastAsia"/>
          <w:szCs w:val="21"/>
        </w:rPr>
        <w:t>波佐見</w:t>
      </w:r>
      <w:r w:rsidR="00553D52">
        <w:rPr>
          <w:rFonts w:ascii="ＭＳ 明朝" w:eastAsia="ＭＳ 明朝" w:hAnsi="ＭＳ 明朝" w:hint="eastAsia"/>
          <w:szCs w:val="21"/>
        </w:rPr>
        <w:t>町</w:t>
      </w:r>
      <w:r w:rsidR="002A787D">
        <w:rPr>
          <w:rFonts w:ascii="ＭＳ 明朝" w:eastAsia="ＭＳ 明朝" w:hAnsi="ＭＳ 明朝" w:hint="eastAsia"/>
          <w:szCs w:val="21"/>
        </w:rPr>
        <w:t>講堂</w:t>
      </w:r>
    </w:p>
    <w:p w14:paraId="0E6B79A4" w14:textId="7B7F8D7E"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１．納入期限</w:t>
      </w:r>
      <w:r w:rsidR="00D234C3"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w:t>
      </w:r>
      <w:r w:rsidR="00D2315B" w:rsidRPr="00FF7128">
        <w:rPr>
          <w:rFonts w:ascii="ＭＳ 明朝" w:eastAsia="ＭＳ 明朝" w:hAnsi="ＭＳ 明朝" w:hint="eastAsia"/>
          <w:szCs w:val="21"/>
        </w:rPr>
        <w:t>令和</w:t>
      </w:r>
      <w:r w:rsidR="00FF7128" w:rsidRPr="00FF7128">
        <w:rPr>
          <w:rFonts w:ascii="ＭＳ 明朝" w:eastAsia="ＭＳ 明朝" w:hAnsi="ＭＳ 明朝" w:hint="eastAsia"/>
          <w:szCs w:val="21"/>
        </w:rPr>
        <w:t>７</w:t>
      </w:r>
      <w:r w:rsidRPr="00FF7128">
        <w:rPr>
          <w:rFonts w:ascii="ＭＳ 明朝" w:eastAsia="ＭＳ 明朝" w:hAnsi="ＭＳ 明朝" w:hint="eastAsia"/>
          <w:szCs w:val="21"/>
        </w:rPr>
        <w:t>年</w:t>
      </w:r>
      <w:r w:rsidR="002A787D">
        <w:rPr>
          <w:rFonts w:ascii="ＭＳ 明朝" w:eastAsia="ＭＳ 明朝" w:hAnsi="ＭＳ 明朝" w:hint="eastAsia"/>
          <w:szCs w:val="21"/>
        </w:rPr>
        <w:t>９</w:t>
      </w:r>
      <w:r w:rsidRPr="00FF7128">
        <w:rPr>
          <w:rFonts w:ascii="ＭＳ 明朝" w:eastAsia="ＭＳ 明朝" w:hAnsi="ＭＳ 明朝" w:hint="eastAsia"/>
          <w:szCs w:val="21"/>
        </w:rPr>
        <w:t>月</w:t>
      </w:r>
      <w:r w:rsidR="002A787D">
        <w:rPr>
          <w:rFonts w:ascii="ＭＳ 明朝" w:eastAsia="ＭＳ 明朝" w:hAnsi="ＭＳ 明朝" w:hint="eastAsia"/>
          <w:szCs w:val="21"/>
        </w:rPr>
        <w:t>10</w:t>
      </w:r>
      <w:r w:rsidRPr="00FF7128">
        <w:rPr>
          <w:rFonts w:ascii="ＭＳ 明朝" w:eastAsia="ＭＳ 明朝" w:hAnsi="ＭＳ 明朝" w:hint="eastAsia"/>
          <w:szCs w:val="21"/>
        </w:rPr>
        <w:t>日</w:t>
      </w:r>
    </w:p>
    <w:p w14:paraId="4C263ED3"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１．契約保証金</w:t>
      </w:r>
      <w:r w:rsidR="00861BED"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 xml:space="preserve">　</w:t>
      </w:r>
      <w:r w:rsidR="00EA25A2" w:rsidRPr="00FF7128">
        <w:rPr>
          <w:rFonts w:ascii="ＭＳ 明朝" w:eastAsia="ＭＳ 明朝" w:hAnsi="ＭＳ 明朝" w:hint="eastAsia"/>
          <w:szCs w:val="21"/>
        </w:rPr>
        <w:t xml:space="preserve">　波佐見町契約に関する規則第22条による。</w:t>
      </w:r>
    </w:p>
    <w:p w14:paraId="724511F8"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１．代金の支払方法</w:t>
      </w:r>
      <w:r w:rsidR="00EA25A2" w:rsidRPr="00FF7128">
        <w:rPr>
          <w:rFonts w:ascii="ＭＳ 明朝" w:eastAsia="ＭＳ 明朝" w:hAnsi="ＭＳ 明朝" w:hint="eastAsia"/>
          <w:szCs w:val="21"/>
        </w:rPr>
        <w:t xml:space="preserve">　口座振込　</w:t>
      </w:r>
    </w:p>
    <w:p w14:paraId="5ECF57D2" w14:textId="77777777" w:rsidR="004F0B7F" w:rsidRPr="00FF7128" w:rsidRDefault="004F0B7F" w:rsidP="00A171B2">
      <w:pPr>
        <w:autoSpaceDE w:val="0"/>
        <w:autoSpaceDN w:val="0"/>
        <w:rPr>
          <w:rFonts w:ascii="ＭＳ 明朝" w:eastAsia="ＭＳ 明朝" w:hAnsi="ＭＳ 明朝"/>
          <w:szCs w:val="21"/>
        </w:rPr>
      </w:pPr>
    </w:p>
    <w:p w14:paraId="5368EF8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上記物件の売買契約について</w:t>
      </w:r>
    </w:p>
    <w:p w14:paraId="7BB9D885" w14:textId="049AFF85"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買受人　</w:t>
      </w:r>
      <w:r w:rsidR="005E09B1"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　教育</w:t>
      </w:r>
      <w:r w:rsidR="005E09B1" w:rsidRPr="00FF7128">
        <w:rPr>
          <w:rFonts w:ascii="ＭＳ 明朝" w:eastAsia="ＭＳ 明朝" w:hAnsi="ＭＳ 明朝" w:hint="eastAsia"/>
          <w:szCs w:val="21"/>
        </w:rPr>
        <w:t xml:space="preserve">長　</w:t>
      </w:r>
      <w:r w:rsidR="00FF7128" w:rsidRPr="00FF7128">
        <w:rPr>
          <w:rFonts w:ascii="ＭＳ 明朝" w:eastAsia="ＭＳ 明朝" w:hAnsi="ＭＳ 明朝" w:hint="eastAsia"/>
          <w:szCs w:val="21"/>
        </w:rPr>
        <w:t>森田法幸</w:t>
      </w:r>
      <w:r w:rsidR="005E09B1" w:rsidRPr="00FF7128">
        <w:rPr>
          <w:rFonts w:ascii="ＭＳ 明朝" w:eastAsia="ＭＳ 明朝" w:hAnsi="ＭＳ 明朝" w:hint="eastAsia"/>
          <w:szCs w:val="21"/>
        </w:rPr>
        <w:t xml:space="preserve">　</w:t>
      </w:r>
      <w:r w:rsidRPr="00FF7128">
        <w:rPr>
          <w:rFonts w:ascii="ＭＳ 明朝" w:eastAsia="ＭＳ 明朝" w:hAnsi="ＭＳ 明朝" w:hint="eastAsia"/>
          <w:szCs w:val="21"/>
        </w:rPr>
        <w:t>（以下「甲」という。）と</w:t>
      </w:r>
    </w:p>
    <w:p w14:paraId="23B4554A" w14:textId="706ABF69" w:rsidR="004F0B7F" w:rsidRPr="00FF7128" w:rsidRDefault="004F0B7F" w:rsidP="00024154">
      <w:pPr>
        <w:autoSpaceDE w:val="0"/>
        <w:autoSpaceDN w:val="0"/>
        <w:ind w:firstLineChars="280" w:firstLine="564"/>
        <w:rPr>
          <w:rFonts w:ascii="ＭＳ 明朝" w:eastAsia="ＭＳ 明朝" w:hAnsi="ＭＳ 明朝"/>
          <w:szCs w:val="21"/>
        </w:rPr>
      </w:pPr>
      <w:r w:rsidRPr="00FF7128">
        <w:rPr>
          <w:rFonts w:ascii="ＭＳ 明朝" w:eastAsia="ＭＳ 明朝" w:hAnsi="ＭＳ 明朝" w:hint="eastAsia"/>
          <w:szCs w:val="21"/>
        </w:rPr>
        <w:t xml:space="preserve">売渡人　</w:t>
      </w:r>
      <w:r w:rsidR="00E8667A" w:rsidRPr="00FF7128">
        <w:rPr>
          <w:rFonts w:ascii="ＭＳ 明朝" w:eastAsia="ＭＳ 明朝" w:hAnsi="ＭＳ 明朝" w:hint="eastAsia"/>
          <w:szCs w:val="21"/>
        </w:rPr>
        <w:t xml:space="preserve">　　</w:t>
      </w:r>
      <w:r w:rsidR="005E09B1" w:rsidRPr="00FF7128">
        <w:rPr>
          <w:rFonts w:ascii="ＭＳ 明朝" w:eastAsia="ＭＳ 明朝" w:hAnsi="ＭＳ 明朝" w:hint="eastAsia"/>
          <w:szCs w:val="21"/>
        </w:rPr>
        <w:t xml:space="preserve">　　　　　　　　　　</w:t>
      </w:r>
      <w:r w:rsidR="00DD6D1F">
        <w:rPr>
          <w:rFonts w:ascii="ＭＳ 明朝" w:eastAsia="ＭＳ 明朝" w:hAnsi="ＭＳ 明朝" w:hint="eastAsia"/>
          <w:szCs w:val="21"/>
        </w:rPr>
        <w:t xml:space="preserve">　　　　　　　</w:t>
      </w:r>
      <w:r w:rsidR="00E8667A" w:rsidRPr="00FF7128">
        <w:rPr>
          <w:rFonts w:ascii="ＭＳ 明朝" w:eastAsia="ＭＳ 明朝" w:hAnsi="ＭＳ 明朝" w:hint="eastAsia"/>
          <w:szCs w:val="21"/>
        </w:rPr>
        <w:t xml:space="preserve"> </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以下「乙」という。</w:t>
      </w:r>
      <w:r w:rsidR="006D6ED5" w:rsidRPr="00FF7128">
        <w:rPr>
          <w:rFonts w:ascii="ＭＳ 明朝" w:eastAsia="ＭＳ 明朝" w:hAnsi="ＭＳ 明朝" w:hint="eastAsia"/>
          <w:szCs w:val="21"/>
        </w:rPr>
        <w:t>)</w:t>
      </w:r>
      <w:r w:rsidRPr="00FF7128">
        <w:rPr>
          <w:rFonts w:ascii="ＭＳ 明朝" w:eastAsia="ＭＳ 明朝" w:hAnsi="ＭＳ 明朝" w:hint="eastAsia"/>
          <w:szCs w:val="21"/>
        </w:rPr>
        <w:t>とは</w:t>
      </w:r>
    </w:p>
    <w:p w14:paraId="5838ABCF" w14:textId="77777777" w:rsidR="004F0B7F" w:rsidRPr="00FF7128" w:rsidRDefault="004F0B7F" w:rsidP="00A171B2">
      <w:pPr>
        <w:autoSpaceDE w:val="0"/>
        <w:autoSpaceDN w:val="0"/>
        <w:rPr>
          <w:rFonts w:ascii="ＭＳ 明朝" w:eastAsia="ＭＳ 明朝" w:hAnsi="ＭＳ 明朝"/>
          <w:szCs w:val="21"/>
        </w:rPr>
      </w:pPr>
    </w:p>
    <w:p w14:paraId="1123F952" w14:textId="77777777" w:rsidR="004F0B7F" w:rsidRPr="00FF7128" w:rsidRDefault="008545AB"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別添の条項</w:t>
      </w:r>
      <w:r w:rsidR="004F0B7F" w:rsidRPr="00FF7128">
        <w:rPr>
          <w:rFonts w:ascii="ＭＳ 明朝" w:eastAsia="ＭＳ 明朝" w:hAnsi="ＭＳ 明朝"/>
          <w:szCs w:val="21"/>
        </w:rPr>
        <w:t>により契約を締結する。</w:t>
      </w:r>
    </w:p>
    <w:p w14:paraId="2C207F74" w14:textId="77777777" w:rsidR="004F0B7F" w:rsidRPr="00FF7128" w:rsidRDefault="004F0B7F" w:rsidP="00A171B2">
      <w:pPr>
        <w:autoSpaceDE w:val="0"/>
        <w:autoSpaceDN w:val="0"/>
        <w:rPr>
          <w:rFonts w:ascii="ＭＳ 明朝" w:eastAsia="ＭＳ 明朝" w:hAnsi="ＭＳ 明朝"/>
          <w:szCs w:val="21"/>
        </w:rPr>
      </w:pPr>
    </w:p>
    <w:p w14:paraId="75C6559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この契約を証するため、本書２通を作成し、甲乙記名押印の上、各自１通を保有する。</w:t>
      </w:r>
    </w:p>
    <w:p w14:paraId="54CF4505" w14:textId="77777777" w:rsidR="004F0B7F" w:rsidRPr="00FF7128" w:rsidRDefault="004F0B7F" w:rsidP="00A171B2">
      <w:pPr>
        <w:autoSpaceDE w:val="0"/>
        <w:autoSpaceDN w:val="0"/>
        <w:rPr>
          <w:rFonts w:ascii="ＭＳ 明朝" w:eastAsia="ＭＳ 明朝" w:hAnsi="ＭＳ 明朝"/>
          <w:szCs w:val="21"/>
        </w:rPr>
      </w:pPr>
    </w:p>
    <w:p w14:paraId="2E97BAB1" w14:textId="77777777" w:rsidR="004F0B7F" w:rsidRPr="00FF7128" w:rsidRDefault="00D2315B" w:rsidP="00024154">
      <w:pPr>
        <w:autoSpaceDE w:val="0"/>
        <w:autoSpaceDN w:val="0"/>
        <w:ind w:firstLineChars="600" w:firstLine="1209"/>
        <w:rPr>
          <w:rFonts w:ascii="ＭＳ 明朝" w:eastAsia="ＭＳ 明朝" w:hAnsi="ＭＳ 明朝"/>
          <w:szCs w:val="21"/>
        </w:rPr>
      </w:pPr>
      <w:r w:rsidRPr="00FF7128">
        <w:rPr>
          <w:rFonts w:ascii="ＭＳ 明朝" w:eastAsia="ＭＳ 明朝" w:hAnsi="ＭＳ 明朝" w:hint="eastAsia"/>
          <w:szCs w:val="21"/>
        </w:rPr>
        <w:t>令和</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年</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月</w:t>
      </w:r>
      <w:r w:rsidR="00E8667A" w:rsidRPr="00FF7128">
        <w:rPr>
          <w:rFonts w:ascii="ＭＳ 明朝" w:eastAsia="ＭＳ 明朝" w:hAnsi="ＭＳ 明朝" w:hint="eastAsia"/>
          <w:szCs w:val="21"/>
        </w:rPr>
        <w:t xml:space="preserve">　</w:t>
      </w:r>
      <w:r w:rsidR="004F0B7F" w:rsidRPr="00FF7128">
        <w:rPr>
          <w:rFonts w:ascii="ＭＳ 明朝" w:eastAsia="ＭＳ 明朝" w:hAnsi="ＭＳ 明朝"/>
          <w:szCs w:val="21"/>
        </w:rPr>
        <w:t>日</w:t>
      </w:r>
    </w:p>
    <w:p w14:paraId="0DE1E508" w14:textId="77777777" w:rsidR="004F0B7F" w:rsidRPr="00FF7128" w:rsidRDefault="004F0B7F" w:rsidP="00A171B2">
      <w:pPr>
        <w:autoSpaceDE w:val="0"/>
        <w:autoSpaceDN w:val="0"/>
        <w:rPr>
          <w:rFonts w:ascii="ＭＳ 明朝" w:eastAsia="ＭＳ 明朝" w:hAnsi="ＭＳ 明朝"/>
          <w:szCs w:val="21"/>
        </w:rPr>
      </w:pPr>
    </w:p>
    <w:p w14:paraId="2E1C1762" w14:textId="77777777" w:rsidR="004F0B7F" w:rsidRPr="00FF7128" w:rsidRDefault="00EA25A2" w:rsidP="00A171B2">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甲　</w:t>
      </w:r>
      <w:r w:rsidR="005E09B1" w:rsidRPr="00FF7128">
        <w:rPr>
          <w:rFonts w:ascii="ＭＳ 明朝" w:eastAsia="ＭＳ 明朝" w:hAnsi="ＭＳ 明朝" w:hint="eastAsia"/>
          <w:szCs w:val="21"/>
        </w:rPr>
        <w:t>長崎県東彼杵郡波佐見町宿郷</w:t>
      </w:r>
      <w:r w:rsidR="00E2667B" w:rsidRPr="00FF7128">
        <w:rPr>
          <w:rFonts w:ascii="ＭＳ 明朝" w:eastAsia="ＭＳ 明朝" w:hAnsi="ＭＳ 明朝" w:hint="eastAsia"/>
          <w:szCs w:val="21"/>
        </w:rPr>
        <w:t>660</w:t>
      </w:r>
      <w:r w:rsidRPr="00FF7128">
        <w:rPr>
          <w:rFonts w:ascii="ＭＳ 明朝" w:eastAsia="ＭＳ 明朝" w:hAnsi="ＭＳ 明朝" w:hint="eastAsia"/>
          <w:szCs w:val="21"/>
        </w:rPr>
        <w:t>番地</w:t>
      </w:r>
    </w:p>
    <w:p w14:paraId="06B9DC47" w14:textId="34596495" w:rsidR="00E2667B" w:rsidRPr="00FF7128" w:rsidRDefault="00E2667B"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波佐見町</w:t>
      </w:r>
      <w:r w:rsidR="00FF7128" w:rsidRPr="00FF7128">
        <w:rPr>
          <w:rFonts w:ascii="ＭＳ 明朝" w:eastAsia="ＭＳ 明朝" w:hAnsi="ＭＳ 明朝" w:hint="eastAsia"/>
          <w:szCs w:val="21"/>
        </w:rPr>
        <w:t>教育委員会</w:t>
      </w:r>
    </w:p>
    <w:p w14:paraId="234442D2" w14:textId="34010474" w:rsidR="004F0B7F" w:rsidRDefault="00FF7128" w:rsidP="001B6B79">
      <w:pPr>
        <w:autoSpaceDE w:val="0"/>
        <w:autoSpaceDN w:val="0"/>
        <w:ind w:firstLineChars="1800" w:firstLine="3628"/>
        <w:rPr>
          <w:rFonts w:ascii="ＭＳ 明朝" w:eastAsia="ＭＳ 明朝" w:hAnsi="ＭＳ 明朝"/>
          <w:szCs w:val="21"/>
        </w:rPr>
      </w:pPr>
      <w:r w:rsidRPr="00FF7128">
        <w:rPr>
          <w:rFonts w:ascii="ＭＳ 明朝" w:eastAsia="ＭＳ 明朝" w:hAnsi="ＭＳ 明朝" w:hint="eastAsia"/>
          <w:szCs w:val="21"/>
        </w:rPr>
        <w:t>教育長　　森田　法幸</w:t>
      </w:r>
      <w:r w:rsidR="004F0B7F" w:rsidRPr="00FF7128">
        <w:rPr>
          <w:rFonts w:ascii="ＭＳ 明朝" w:eastAsia="ＭＳ 明朝" w:hAnsi="ＭＳ 明朝"/>
          <w:szCs w:val="21"/>
        </w:rPr>
        <w:t xml:space="preserve">　　</w:t>
      </w:r>
    </w:p>
    <w:p w14:paraId="286D916C" w14:textId="77777777" w:rsidR="00DD6D1F" w:rsidRDefault="00DD6D1F" w:rsidP="001B6B79">
      <w:pPr>
        <w:autoSpaceDE w:val="0"/>
        <w:autoSpaceDN w:val="0"/>
        <w:ind w:firstLineChars="1800" w:firstLine="3628"/>
        <w:rPr>
          <w:rFonts w:ascii="ＭＳ 明朝" w:eastAsia="ＭＳ 明朝" w:hAnsi="ＭＳ 明朝"/>
          <w:szCs w:val="21"/>
        </w:rPr>
      </w:pPr>
    </w:p>
    <w:p w14:paraId="5FEBD3B4" w14:textId="77777777" w:rsidR="004F0B7F" w:rsidRPr="00FF7128" w:rsidRDefault="004F0B7F" w:rsidP="00E8667A">
      <w:pPr>
        <w:autoSpaceDE w:val="0"/>
        <w:autoSpaceDN w:val="0"/>
        <w:ind w:firstLineChars="1600" w:firstLine="3225"/>
        <w:rPr>
          <w:rFonts w:ascii="ＭＳ 明朝" w:eastAsia="ＭＳ 明朝" w:hAnsi="ＭＳ 明朝"/>
          <w:szCs w:val="21"/>
        </w:rPr>
      </w:pPr>
      <w:r w:rsidRPr="00FF7128">
        <w:rPr>
          <w:rFonts w:ascii="ＭＳ 明朝" w:eastAsia="ＭＳ 明朝" w:hAnsi="ＭＳ 明朝"/>
          <w:szCs w:val="21"/>
        </w:rPr>
        <w:t xml:space="preserve">乙　</w:t>
      </w:r>
    </w:p>
    <w:p w14:paraId="0605D8F6" w14:textId="3064D146" w:rsidR="009E7D02" w:rsidRPr="00FF7128" w:rsidRDefault="00985717" w:rsidP="00A171B2">
      <w:pPr>
        <w:widowControl/>
        <w:jc w:val="left"/>
        <w:rPr>
          <w:rFonts w:ascii="ＭＳ 明朝" w:eastAsia="ＭＳ 明朝" w:hAnsi="ＭＳ 明朝"/>
          <w:szCs w:val="21"/>
        </w:rPr>
      </w:pPr>
      <w:r w:rsidRPr="00FF7128">
        <w:rPr>
          <w:rFonts w:ascii="ＭＳ 明朝" w:eastAsia="ＭＳ 明朝" w:hAnsi="ＭＳ 明朝"/>
          <w:szCs w:val="21"/>
        </w:rPr>
        <w:br w:type="page"/>
      </w:r>
    </w:p>
    <w:p w14:paraId="3D7AF0D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（納入方法）</w:t>
      </w:r>
    </w:p>
    <w:p w14:paraId="3075568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乙は、別紙仕様書のとおり頭書の物品を甲の指図により、納入場所（以下「受領機関」という。）に納入期限内に納入しなければならない。</w:t>
      </w:r>
    </w:p>
    <w:p w14:paraId="208508E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第２条　</w:t>
      </w:r>
      <w:r w:rsidRPr="00FF7128">
        <w:rPr>
          <w:rFonts w:ascii="ＭＳ 明朝" w:eastAsia="ＭＳ 明朝" w:hAnsi="ＭＳ 明朝"/>
          <w:szCs w:val="21"/>
        </w:rPr>
        <w:t>乙が物品を納入するときは、受領機関に対し納品書を提出し、納品の届出をしなければ</w:t>
      </w:r>
      <w:r w:rsidRPr="00FF7128">
        <w:rPr>
          <w:rFonts w:ascii="ＭＳ 明朝" w:eastAsia="ＭＳ 明朝" w:hAnsi="ＭＳ 明朝" w:hint="eastAsia"/>
          <w:szCs w:val="21"/>
        </w:rPr>
        <w:t>な</w:t>
      </w:r>
      <w:r w:rsidRPr="00FF7128">
        <w:rPr>
          <w:rFonts w:ascii="ＭＳ 明朝" w:eastAsia="ＭＳ 明朝" w:hAnsi="ＭＳ 明朝"/>
          <w:szCs w:val="21"/>
        </w:rPr>
        <w:t>らない。</w:t>
      </w:r>
    </w:p>
    <w:p w14:paraId="2AB459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（物品の検収）</w:t>
      </w:r>
    </w:p>
    <w:p w14:paraId="63D7383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第３条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甲は、前条の規定により納品の届出を受けたときは、受けた日から10日以内に乙の立会いのうえ検査</w:t>
      </w:r>
      <w:r w:rsidRPr="00FF7128">
        <w:rPr>
          <w:rFonts w:ascii="ＭＳ 明朝" w:eastAsia="ＭＳ 明朝" w:hAnsi="ＭＳ 明朝" w:hint="eastAsia"/>
          <w:szCs w:val="21"/>
        </w:rPr>
        <w:t>を行うものとする</w:t>
      </w:r>
      <w:r w:rsidRPr="00FF7128">
        <w:rPr>
          <w:rFonts w:ascii="ＭＳ 明朝" w:eastAsia="ＭＳ 明朝" w:hAnsi="ＭＳ 明朝"/>
          <w:szCs w:val="21"/>
        </w:rPr>
        <w:t>。</w:t>
      </w:r>
    </w:p>
    <w:p w14:paraId="529531E2"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前項の検査に要する費用は、乙の負担とする。</w:t>
      </w:r>
    </w:p>
    <w:p w14:paraId="40A78E0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乙は、検査の結果、不合格品が出たときは、甲の指定する期限内に代替品を納入しなければならない。この場合においては、前条</w:t>
      </w:r>
      <w:r w:rsidR="00A365B7" w:rsidRPr="00FF7128">
        <w:rPr>
          <w:rFonts w:ascii="ＭＳ 明朝" w:eastAsia="ＭＳ 明朝" w:hAnsi="ＭＳ 明朝" w:hint="eastAsia"/>
          <w:szCs w:val="21"/>
        </w:rPr>
        <w:t>及び</w:t>
      </w:r>
      <w:r w:rsidRPr="00FF7128">
        <w:rPr>
          <w:rFonts w:ascii="ＭＳ 明朝" w:eastAsia="ＭＳ 明朝" w:hAnsi="ＭＳ 明朝"/>
          <w:szCs w:val="21"/>
        </w:rPr>
        <w:t>前２項の規定を準用する。</w:t>
      </w:r>
    </w:p>
    <w:p w14:paraId="76FFB39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第４条</w:t>
      </w:r>
      <w:r w:rsidRPr="00FF7128">
        <w:rPr>
          <w:rFonts w:ascii="ＭＳ 明朝" w:eastAsia="ＭＳ 明朝" w:hAnsi="ＭＳ 明朝"/>
          <w:szCs w:val="21"/>
        </w:rPr>
        <w:tab/>
        <w:t>前条の規定による検査終了前の物品の変質、変形、消耗その他の損害については、甲の責めに帰すべき事由により生じたものを除き、乙の負担とする。</w:t>
      </w:r>
    </w:p>
    <w:p w14:paraId="4A98E7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甲乙双方の責めに帰することができない事由により、検査終了前に物品が滅失し、または損傷した場合には、甲は契約を解除することができる。</w:t>
      </w:r>
    </w:p>
    <w:p w14:paraId="670404FD"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前項の規定により契約が解除された場合、甲は代金を支払う責を負わない。</w:t>
      </w:r>
    </w:p>
    <w:p w14:paraId="204059D8" w14:textId="77777777" w:rsidR="004F0B7F" w:rsidRPr="00FF7128" w:rsidRDefault="004F0B7F" w:rsidP="00A171B2">
      <w:pPr>
        <w:tabs>
          <w:tab w:val="left" w:pos="840"/>
          <w:tab w:val="left" w:pos="1680"/>
          <w:tab w:val="left" w:pos="2520"/>
          <w:tab w:val="left" w:pos="8118"/>
        </w:tabs>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（所有権の移転）</w:t>
      </w:r>
    </w:p>
    <w:p w14:paraId="5FC37794"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第５条</w:t>
      </w:r>
      <w:r w:rsidRPr="00FF7128">
        <w:rPr>
          <w:rFonts w:ascii="ＭＳ 明朝" w:eastAsia="ＭＳ 明朝" w:hAnsi="ＭＳ 明朝"/>
          <w:szCs w:val="21"/>
        </w:rPr>
        <w:tab/>
        <w:t>物品の所有権は、第３条の検査</w:t>
      </w:r>
      <w:r w:rsidR="008545AB" w:rsidRPr="00FF7128">
        <w:rPr>
          <w:rFonts w:ascii="ＭＳ 明朝" w:eastAsia="ＭＳ 明朝" w:hAnsi="ＭＳ 明朝" w:hint="eastAsia"/>
          <w:szCs w:val="21"/>
        </w:rPr>
        <w:t>合格</w:t>
      </w:r>
      <w:r w:rsidRPr="00FF7128">
        <w:rPr>
          <w:rFonts w:ascii="ＭＳ 明朝" w:eastAsia="ＭＳ 明朝" w:hAnsi="ＭＳ 明朝"/>
          <w:szCs w:val="21"/>
        </w:rPr>
        <w:t>後、乙から甲に移転する。</w:t>
      </w:r>
    </w:p>
    <w:p w14:paraId="68CF46E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甲は、物品の所有権が乙から甲に移転した後、</w:t>
      </w:r>
      <w:r w:rsidR="00A365B7" w:rsidRPr="00FF7128">
        <w:rPr>
          <w:rFonts w:ascii="ＭＳ 明朝" w:eastAsia="ＭＳ 明朝" w:hAnsi="ＭＳ 明朝" w:hint="eastAsia"/>
          <w:szCs w:val="21"/>
        </w:rPr>
        <w:t>速</w:t>
      </w:r>
      <w:r w:rsidRPr="00FF7128">
        <w:rPr>
          <w:rFonts w:ascii="ＭＳ 明朝" w:eastAsia="ＭＳ 明朝" w:hAnsi="ＭＳ 明朝"/>
          <w:szCs w:val="21"/>
        </w:rPr>
        <w:t>やかに頭書の契約保証金</w:t>
      </w:r>
      <w:r w:rsidR="006E107A" w:rsidRPr="00FF7128">
        <w:rPr>
          <w:rFonts w:ascii="ＭＳ 明朝" w:eastAsia="ＭＳ 明朝" w:hAnsi="ＭＳ 明朝" w:hint="eastAsia"/>
          <w:szCs w:val="21"/>
        </w:rPr>
        <w:t>又はこれに代わる担保</w:t>
      </w:r>
      <w:r w:rsidRPr="00FF7128">
        <w:rPr>
          <w:rFonts w:ascii="ＭＳ 明朝" w:eastAsia="ＭＳ 明朝" w:hAnsi="ＭＳ 明朝"/>
          <w:szCs w:val="21"/>
        </w:rPr>
        <w:t>を乙に還付するものとする。</w:t>
      </w:r>
    </w:p>
    <w:p w14:paraId="72DED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（代金の支払い）</w:t>
      </w:r>
    </w:p>
    <w:p w14:paraId="6B0EDB57"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szCs w:val="21"/>
        </w:rPr>
        <w:t>第６条</w:t>
      </w:r>
      <w:r w:rsidRPr="00FF7128">
        <w:rPr>
          <w:rFonts w:ascii="ＭＳ 明朝" w:eastAsia="ＭＳ 明朝" w:hAnsi="ＭＳ 明朝"/>
          <w:szCs w:val="21"/>
        </w:rPr>
        <w:tab/>
        <w:t>代金は、物品の所有権が移転した数量に対して、乙の請求により支払う。</w:t>
      </w:r>
    </w:p>
    <w:p w14:paraId="34017C5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前項の支払代金は、乙が提出する適法な支払請求書を甲が受理した日から30日以内に</w:t>
      </w:r>
      <w:r w:rsidRPr="00FF7128">
        <w:rPr>
          <w:rFonts w:ascii="ＭＳ 明朝" w:eastAsia="ＭＳ 明朝" w:hAnsi="ＭＳ 明朝" w:hint="eastAsia"/>
          <w:szCs w:val="21"/>
        </w:rPr>
        <w:t>支払うものとする</w:t>
      </w:r>
      <w:r w:rsidRPr="00FF7128">
        <w:rPr>
          <w:rFonts w:ascii="ＭＳ 明朝" w:eastAsia="ＭＳ 明朝" w:hAnsi="ＭＳ 明朝"/>
          <w:szCs w:val="21"/>
        </w:rPr>
        <w:t>。</w:t>
      </w:r>
    </w:p>
    <w:p w14:paraId="380BC01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（納期の延長）</w:t>
      </w:r>
    </w:p>
    <w:p w14:paraId="35D50BD2"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第７条</w:t>
      </w:r>
      <w:r w:rsidRPr="00FF7128">
        <w:rPr>
          <w:rFonts w:ascii="ＭＳ 明朝" w:eastAsia="ＭＳ 明朝" w:hAnsi="ＭＳ 明朝"/>
          <w:szCs w:val="21"/>
        </w:rPr>
        <w:tab/>
        <w:t>乙が乙の責めに帰することができない事由により期限内に物品を納入することが</w:t>
      </w:r>
      <w:r w:rsidRPr="00FF7128">
        <w:rPr>
          <w:rFonts w:ascii="ＭＳ 明朝" w:eastAsia="ＭＳ 明朝" w:hAnsi="ＭＳ 明朝" w:hint="eastAsia"/>
          <w:szCs w:val="21"/>
        </w:rPr>
        <w:t>できない</w:t>
      </w:r>
      <w:r w:rsidRPr="00FF7128">
        <w:rPr>
          <w:rFonts w:ascii="ＭＳ 明朝" w:eastAsia="ＭＳ 明朝" w:hAnsi="ＭＳ 明朝"/>
          <w:szCs w:val="21"/>
        </w:rPr>
        <w:t>ときは、乙の申請により甲の承諾を得て納期を延長することができる。</w:t>
      </w:r>
    </w:p>
    <w:p w14:paraId="49334C7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甲は、都合により、任意に納期を延長することができる。</w:t>
      </w:r>
    </w:p>
    <w:p w14:paraId="5009F8AD"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（契約不適合責任）</w:t>
      </w:r>
    </w:p>
    <w:p w14:paraId="2995F79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第８条</w:t>
      </w:r>
      <w:r w:rsidRPr="00FF7128">
        <w:rPr>
          <w:rFonts w:ascii="ＭＳ 明朝" w:eastAsia="ＭＳ 明朝" w:hAnsi="ＭＳ 明朝"/>
          <w:szCs w:val="21"/>
        </w:rPr>
        <w:tab/>
        <w:t>甲は、所有権が移転した後でも、納入を完了した物品が、種類、品質又は数量に関して契約の内容に適合しないもの（以下「契約不適合」という。）であるときは、乙に対し</w:t>
      </w:r>
      <w:r w:rsidRPr="00FF7128">
        <w:rPr>
          <w:rFonts w:ascii="ＭＳ 明朝" w:eastAsia="ＭＳ 明朝" w:hAnsi="ＭＳ 明朝" w:hint="eastAsia"/>
          <w:szCs w:val="21"/>
        </w:rPr>
        <w:t>物品</w:t>
      </w:r>
      <w:r w:rsidRPr="00FF7128">
        <w:rPr>
          <w:rFonts w:ascii="ＭＳ 明朝" w:eastAsia="ＭＳ 明朝" w:hAnsi="ＭＳ 明朝"/>
          <w:szCs w:val="21"/>
        </w:rPr>
        <w:t>の修補、代替物の引渡し又は不足分の引渡しによる履行の追完を請求することができる。ただし、その履行の追完に過分の費用を要するときは、甲は履行の追完を請求することができない。</w:t>
      </w:r>
    </w:p>
    <w:p w14:paraId="79472CA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前項の場合において、乙は、甲に不相当な負担を課するものでないときは、甲が請求した方法と異なる方法による履行の追完をすることができる。</w:t>
      </w:r>
    </w:p>
    <w:p w14:paraId="3A89A8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３　</w:t>
      </w:r>
      <w:r w:rsidRPr="00FF7128">
        <w:rPr>
          <w:rFonts w:ascii="ＭＳ 明朝" w:eastAsia="ＭＳ 明朝" w:hAnsi="ＭＳ 明朝"/>
          <w:szCs w:val="21"/>
        </w:rPr>
        <w:t>第</w:t>
      </w:r>
      <w:r w:rsidRPr="00FF7128">
        <w:rPr>
          <w:rFonts w:ascii="ＭＳ 明朝" w:eastAsia="ＭＳ 明朝" w:hAnsi="ＭＳ 明朝" w:hint="eastAsia"/>
          <w:szCs w:val="21"/>
        </w:rPr>
        <w:t>１</w:t>
      </w:r>
      <w:r w:rsidRPr="00FF7128">
        <w:rPr>
          <w:rFonts w:ascii="ＭＳ 明朝" w:eastAsia="ＭＳ 明朝" w:hAnsi="ＭＳ 明朝"/>
          <w:szCs w:val="21"/>
        </w:rPr>
        <w:t>項の場合において、甲が相当の期間を定めて履行の追完の催告をし、その期間内に履行</w:t>
      </w:r>
      <w:r w:rsidRPr="00FF7128">
        <w:rPr>
          <w:rFonts w:ascii="ＭＳ 明朝" w:eastAsia="ＭＳ 明朝" w:hAnsi="ＭＳ 明朝" w:hint="eastAsia"/>
          <w:szCs w:val="21"/>
        </w:rPr>
        <w:t>の</w:t>
      </w:r>
      <w:r w:rsidRPr="00FF7128">
        <w:rPr>
          <w:rFonts w:ascii="ＭＳ 明朝" w:eastAsia="ＭＳ 明朝" w:hAnsi="ＭＳ 明朝"/>
          <w:szCs w:val="21"/>
        </w:rPr>
        <w:t>追完がないときは、甲は、その不適合の程度に応じて代金の減額を請求することができる。ただし、次の各号のいずれかに該当する場合は、催告をすることなく、直ちに代金の減額を請求することができる。</w:t>
      </w:r>
    </w:p>
    <w:p w14:paraId="4E1C186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履行の追完が不能であるとき。</w:t>
      </w:r>
    </w:p>
    <w:p w14:paraId="26E21A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乙が履行の追完を拒絶する意思を明確に表示したとき。</w:t>
      </w:r>
    </w:p>
    <w:p w14:paraId="4B298CC5"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w:t>
      </w:r>
      <w:r w:rsidRPr="00FF7128">
        <w:rPr>
          <w:rFonts w:ascii="ＭＳ 明朝" w:eastAsia="ＭＳ 明朝" w:hAnsi="ＭＳ 明朝" w:hint="eastAsia"/>
          <w:szCs w:val="21"/>
        </w:rPr>
        <w:t xml:space="preserve"> </w:t>
      </w:r>
      <w:r w:rsidRPr="00FF7128">
        <w:rPr>
          <w:rFonts w:ascii="ＭＳ 明朝" w:eastAsia="ＭＳ 明朝" w:hAnsi="ＭＳ 明朝"/>
          <w:szCs w:val="21"/>
        </w:rPr>
        <w:t>契約の性質又は当事者の意思表示により、特定の日時又は一定の期間内に履行しなければ契約をした目的を達することができない場合において、乙が履行の追完をしないでその時期を経過したとき。</w:t>
      </w:r>
    </w:p>
    <w:p w14:paraId="140A4AEB" w14:textId="77777777" w:rsidR="004F0B7F" w:rsidRPr="00FF7128" w:rsidRDefault="004F0B7F" w:rsidP="00A171B2">
      <w:pPr>
        <w:autoSpaceDE w:val="0"/>
        <w:autoSpaceDN w:val="0"/>
        <w:ind w:leftChars="103" w:left="410" w:hangingChars="100" w:hanging="202"/>
        <w:rPr>
          <w:rFonts w:ascii="ＭＳ 明朝" w:eastAsia="ＭＳ 明朝" w:hAnsi="ＭＳ 明朝"/>
          <w:szCs w:val="21"/>
        </w:rPr>
      </w:pPr>
      <w:r w:rsidRPr="00FF7128">
        <w:rPr>
          <w:rFonts w:ascii="ＭＳ 明朝" w:eastAsia="ＭＳ 明朝" w:hAnsi="ＭＳ 明朝" w:hint="eastAsia"/>
          <w:szCs w:val="21"/>
        </w:rPr>
        <w:t>(4)</w:t>
      </w:r>
      <w:r w:rsidRPr="00FF7128">
        <w:rPr>
          <w:rFonts w:ascii="ＭＳ 明朝" w:eastAsia="ＭＳ 明朝" w:hAnsi="ＭＳ 明朝"/>
          <w:szCs w:val="21"/>
        </w:rPr>
        <w:t xml:space="preserve"> 前３号に掲げる場合のほか、甲が</w:t>
      </w:r>
      <w:r w:rsidRPr="00FF7128">
        <w:rPr>
          <w:rFonts w:ascii="ＭＳ 明朝" w:eastAsia="ＭＳ 明朝" w:hAnsi="ＭＳ 明朝" w:hint="eastAsia"/>
          <w:szCs w:val="21"/>
        </w:rPr>
        <w:t>この</w:t>
      </w:r>
      <w:r w:rsidRPr="00FF7128">
        <w:rPr>
          <w:rFonts w:ascii="ＭＳ 明朝" w:eastAsia="ＭＳ 明朝" w:hAnsi="ＭＳ 明朝"/>
          <w:szCs w:val="21"/>
        </w:rPr>
        <w:t>項</w:t>
      </w:r>
      <w:r w:rsidRPr="00FF7128">
        <w:rPr>
          <w:rFonts w:ascii="ＭＳ 明朝" w:eastAsia="ＭＳ 明朝" w:hAnsi="ＭＳ 明朝" w:hint="eastAsia"/>
          <w:szCs w:val="21"/>
        </w:rPr>
        <w:t>の規定による</w:t>
      </w:r>
      <w:r w:rsidRPr="00FF7128">
        <w:rPr>
          <w:rFonts w:ascii="ＭＳ 明朝" w:eastAsia="ＭＳ 明朝" w:hAnsi="ＭＳ 明朝"/>
          <w:szCs w:val="21"/>
        </w:rPr>
        <w:t>催告をしても履行の追完を受ける見込みが</w:t>
      </w:r>
      <w:r w:rsidRPr="00FF7128">
        <w:rPr>
          <w:rFonts w:ascii="ＭＳ 明朝" w:eastAsia="ＭＳ 明朝" w:hAnsi="ＭＳ 明朝" w:hint="eastAsia"/>
          <w:szCs w:val="21"/>
        </w:rPr>
        <w:t>ない</w:t>
      </w:r>
      <w:r w:rsidRPr="00FF7128">
        <w:rPr>
          <w:rFonts w:ascii="ＭＳ 明朝" w:eastAsia="ＭＳ 明朝" w:hAnsi="ＭＳ 明朝"/>
          <w:szCs w:val="21"/>
        </w:rPr>
        <w:t>ことが明らかであるとき。</w:t>
      </w:r>
    </w:p>
    <w:p w14:paraId="69E8DBA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４　</w:t>
      </w:r>
      <w:r w:rsidRPr="00FF7128">
        <w:rPr>
          <w:rFonts w:ascii="ＭＳ 明朝" w:eastAsia="ＭＳ 明朝" w:hAnsi="ＭＳ 明朝"/>
          <w:szCs w:val="21"/>
        </w:rPr>
        <w:t>第１項又は第３項の規定は、</w:t>
      </w:r>
      <w:r w:rsidRPr="00FF7128">
        <w:rPr>
          <w:rFonts w:ascii="ＭＳ 明朝" w:eastAsia="ＭＳ 明朝" w:hAnsi="ＭＳ 明朝" w:hint="eastAsia"/>
          <w:szCs w:val="21"/>
        </w:rPr>
        <w:t>納入を完了した</w:t>
      </w:r>
      <w:r w:rsidRPr="00FF7128">
        <w:rPr>
          <w:rFonts w:ascii="ＭＳ 明朝" w:eastAsia="ＭＳ 明朝" w:hAnsi="ＭＳ 明朝"/>
          <w:szCs w:val="21"/>
        </w:rPr>
        <w:t>物品の契約不適合（数量に関する契約不適合を除く。）が甲の提供した材料の性質又は甲の与えた指図により生じたものであるときは適用しない。ただし、乙がその材料又は指図が不適当であることを知りながらこれを通知しなかったときは、この限りでない。</w:t>
      </w:r>
    </w:p>
    <w:p w14:paraId="254098E6"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lastRenderedPageBreak/>
        <w:t>５</w:t>
      </w:r>
      <w:r w:rsidRPr="00FF7128">
        <w:rPr>
          <w:rFonts w:ascii="ＭＳ 明朝" w:eastAsia="ＭＳ 明朝" w:hAnsi="ＭＳ 明朝"/>
          <w:szCs w:val="21"/>
        </w:rPr>
        <w:t xml:space="preserve">　甲は、納入を完了した物品に関し、契約不適合（数量に関する契約不適合を除く。）であるときは、当該不適合を知った</w:t>
      </w:r>
      <w:r w:rsidR="00D2315B" w:rsidRPr="00FF7128">
        <w:rPr>
          <w:rFonts w:ascii="ＭＳ 明朝" w:eastAsia="ＭＳ 明朝" w:hAnsi="ＭＳ 明朝" w:hint="eastAsia"/>
          <w:szCs w:val="21"/>
        </w:rPr>
        <w:t>時</w:t>
      </w:r>
      <w:r w:rsidRPr="00FF7128">
        <w:rPr>
          <w:rFonts w:ascii="ＭＳ 明朝" w:eastAsia="ＭＳ 明朝" w:hAnsi="ＭＳ 明朝"/>
          <w:szCs w:val="21"/>
        </w:rPr>
        <w:t>から１年以内にその旨を乙に通知しないときは、履行の追完の請求、損害賠償の請求、</w:t>
      </w:r>
      <w:r w:rsidRPr="00FF7128">
        <w:rPr>
          <w:rFonts w:ascii="ＭＳ 明朝" w:eastAsia="ＭＳ 明朝" w:hAnsi="ＭＳ 明朝" w:hint="eastAsia"/>
          <w:szCs w:val="21"/>
        </w:rPr>
        <w:t>代金</w:t>
      </w:r>
      <w:r w:rsidRPr="00FF7128">
        <w:rPr>
          <w:rFonts w:ascii="ＭＳ 明朝" w:eastAsia="ＭＳ 明朝" w:hAnsi="ＭＳ 明朝"/>
          <w:szCs w:val="21"/>
        </w:rPr>
        <w:t>の減額の請求及び契約の解除をすることはできない。ただし、乙が甲に物品の納入を完了した時において、その不適合を知り、又は重大な過失によって知らなかったときは、この限りでない。</w:t>
      </w:r>
    </w:p>
    <w:p w14:paraId="3A367E9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（甲の任意解除権）</w:t>
      </w:r>
    </w:p>
    <w:p w14:paraId="57A3CBF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９</w:t>
      </w:r>
      <w:r w:rsidRPr="00FF7128">
        <w:rPr>
          <w:rFonts w:ascii="ＭＳ 明朝" w:eastAsia="ＭＳ 明朝" w:hAnsi="ＭＳ 明朝"/>
          <w:szCs w:val="21"/>
        </w:rPr>
        <w:t>条</w:t>
      </w:r>
      <w:r w:rsidRPr="00FF7128">
        <w:rPr>
          <w:rFonts w:ascii="ＭＳ 明朝" w:eastAsia="ＭＳ 明朝" w:hAnsi="ＭＳ 明朝"/>
          <w:szCs w:val="21"/>
        </w:rPr>
        <w:tab/>
        <w:t>甲は、乙が物品の納入を完了</w:t>
      </w:r>
      <w:r w:rsidRPr="00FF7128">
        <w:rPr>
          <w:rFonts w:ascii="ＭＳ 明朝" w:eastAsia="ＭＳ 明朝" w:hAnsi="ＭＳ 明朝" w:hint="eastAsia"/>
          <w:szCs w:val="21"/>
        </w:rPr>
        <w:t>するまでの</w:t>
      </w:r>
      <w:r w:rsidRPr="00FF7128">
        <w:rPr>
          <w:rFonts w:ascii="ＭＳ 明朝" w:eastAsia="ＭＳ 明朝" w:hAnsi="ＭＳ 明朝"/>
          <w:szCs w:val="21"/>
        </w:rPr>
        <w:t>間は、次条</w:t>
      </w:r>
      <w:r w:rsidRPr="00FF7128">
        <w:rPr>
          <w:rFonts w:ascii="ＭＳ 明朝" w:eastAsia="ＭＳ 明朝" w:hAnsi="ＭＳ 明朝" w:hint="eastAsia"/>
          <w:szCs w:val="21"/>
        </w:rPr>
        <w:t>又</w:t>
      </w:r>
      <w:r w:rsidRPr="00FF7128">
        <w:rPr>
          <w:rFonts w:ascii="ＭＳ 明朝" w:eastAsia="ＭＳ 明朝" w:hAnsi="ＭＳ 明朝"/>
          <w:szCs w:val="21"/>
        </w:rPr>
        <w:t>は</w:t>
      </w:r>
      <w:r w:rsidRPr="00FF7128">
        <w:rPr>
          <w:rFonts w:ascii="ＭＳ 明朝" w:eastAsia="ＭＳ 明朝" w:hAnsi="ＭＳ 明朝" w:hint="eastAsia"/>
          <w:szCs w:val="21"/>
        </w:rPr>
        <w:t>第</w:t>
      </w:r>
      <w:r w:rsidRPr="00FF7128">
        <w:rPr>
          <w:rFonts w:ascii="ＭＳ 明朝" w:eastAsia="ＭＳ 明朝" w:hAnsi="ＭＳ 明朝"/>
          <w:szCs w:val="21"/>
        </w:rPr>
        <w:t>11条</w:t>
      </w:r>
      <w:r w:rsidRPr="00FF7128">
        <w:rPr>
          <w:rFonts w:ascii="ＭＳ 明朝" w:eastAsia="ＭＳ 明朝" w:hAnsi="ＭＳ 明朝" w:hint="eastAsia"/>
          <w:szCs w:val="21"/>
        </w:rPr>
        <w:t>の規定による</w:t>
      </w:r>
      <w:r w:rsidRPr="00FF7128">
        <w:rPr>
          <w:rFonts w:ascii="ＭＳ 明朝" w:eastAsia="ＭＳ 明朝" w:hAnsi="ＭＳ 明朝"/>
          <w:szCs w:val="21"/>
        </w:rPr>
        <w:t>ほか、必要があるときは、この契約を解除することができる。</w:t>
      </w:r>
    </w:p>
    <w:p w14:paraId="41D56DE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甲は、前項の規定によりこの契約を解除した</w:t>
      </w:r>
      <w:r w:rsidRPr="00FF7128">
        <w:rPr>
          <w:rFonts w:ascii="ＭＳ 明朝" w:eastAsia="ＭＳ 明朝" w:hAnsi="ＭＳ 明朝" w:hint="eastAsia"/>
          <w:szCs w:val="21"/>
        </w:rPr>
        <w:t>場合において</w:t>
      </w:r>
      <w:r w:rsidR="00D2315B" w:rsidRPr="00FF7128">
        <w:rPr>
          <w:rFonts w:ascii="ＭＳ 明朝" w:eastAsia="ＭＳ 明朝" w:hAnsi="ＭＳ 明朝" w:hint="eastAsia"/>
          <w:szCs w:val="21"/>
        </w:rPr>
        <w:t>、</w:t>
      </w:r>
      <w:r w:rsidRPr="00FF7128">
        <w:rPr>
          <w:rFonts w:ascii="ＭＳ 明朝" w:eastAsia="ＭＳ 明朝" w:hAnsi="ＭＳ 明朝"/>
          <w:szCs w:val="21"/>
        </w:rPr>
        <w:t>乙に損害を及ぼしたときは、その損害を賠償しなければならない。</w:t>
      </w:r>
    </w:p>
    <w:p w14:paraId="33E6B56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（甲の催告による解除権）</w:t>
      </w:r>
    </w:p>
    <w:p w14:paraId="34C8F805"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0</w:t>
      </w:r>
      <w:r w:rsidRPr="00FF7128">
        <w:rPr>
          <w:rFonts w:ascii="ＭＳ 明朝" w:eastAsia="ＭＳ 明朝" w:hAnsi="ＭＳ 明朝"/>
          <w:szCs w:val="21"/>
        </w:rPr>
        <w:t>条</w:t>
      </w:r>
      <w:r w:rsidRPr="00FF7128">
        <w:rPr>
          <w:rFonts w:ascii="ＭＳ 明朝" w:eastAsia="ＭＳ 明朝" w:hAnsi="ＭＳ 明朝"/>
          <w:szCs w:val="21"/>
        </w:rPr>
        <w:tab/>
        <w:t>甲は、乙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CDFB0F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w:t>
      </w:r>
      <w:r w:rsidRPr="00FF7128">
        <w:rPr>
          <w:rFonts w:ascii="ＭＳ 明朝" w:eastAsia="ＭＳ 明朝" w:hAnsi="ＭＳ 明朝" w:hint="eastAsia"/>
          <w:szCs w:val="21"/>
        </w:rPr>
        <w:t>入期限内</w:t>
      </w:r>
      <w:r w:rsidRPr="00FF7128">
        <w:rPr>
          <w:rFonts w:ascii="ＭＳ 明朝" w:eastAsia="ＭＳ 明朝" w:hAnsi="ＭＳ 明朝"/>
          <w:szCs w:val="21"/>
        </w:rPr>
        <w:t>に</w:t>
      </w:r>
      <w:r w:rsidRPr="00FF7128">
        <w:rPr>
          <w:rFonts w:ascii="ＭＳ 明朝" w:eastAsia="ＭＳ 明朝" w:hAnsi="ＭＳ 明朝" w:hint="eastAsia"/>
          <w:szCs w:val="21"/>
        </w:rPr>
        <w:t>物品の</w:t>
      </w:r>
      <w:r w:rsidRPr="00FF7128">
        <w:rPr>
          <w:rFonts w:ascii="ＭＳ 明朝" w:eastAsia="ＭＳ 明朝" w:hAnsi="ＭＳ 明朝"/>
          <w:szCs w:val="21"/>
        </w:rPr>
        <w:t>納入</w:t>
      </w:r>
      <w:r w:rsidRPr="00FF7128">
        <w:rPr>
          <w:rFonts w:ascii="ＭＳ 明朝" w:eastAsia="ＭＳ 明朝" w:hAnsi="ＭＳ 明朝" w:hint="eastAsia"/>
          <w:szCs w:val="21"/>
        </w:rPr>
        <w:t>を</w:t>
      </w:r>
      <w:r w:rsidRPr="00FF7128">
        <w:rPr>
          <w:rFonts w:ascii="ＭＳ 明朝" w:eastAsia="ＭＳ 明朝" w:hAnsi="ＭＳ 明朝"/>
          <w:szCs w:val="21"/>
        </w:rPr>
        <w:t>完了しないとき又は納</w:t>
      </w:r>
      <w:r w:rsidRPr="00FF7128">
        <w:rPr>
          <w:rFonts w:ascii="ＭＳ 明朝" w:eastAsia="ＭＳ 明朝" w:hAnsi="ＭＳ 明朝" w:hint="eastAsia"/>
          <w:szCs w:val="21"/>
        </w:rPr>
        <w:t>入</w:t>
      </w:r>
      <w:r w:rsidRPr="00FF7128">
        <w:rPr>
          <w:rFonts w:ascii="ＭＳ 明朝" w:eastAsia="ＭＳ 明朝" w:hAnsi="ＭＳ 明朝"/>
          <w:szCs w:val="21"/>
        </w:rPr>
        <w:t>期限経過後相当の期間内に物品の納入</w:t>
      </w:r>
      <w:r w:rsidRPr="00FF7128">
        <w:rPr>
          <w:rFonts w:ascii="ＭＳ 明朝" w:eastAsia="ＭＳ 明朝" w:hAnsi="ＭＳ 明朝" w:hint="eastAsia"/>
          <w:szCs w:val="21"/>
        </w:rPr>
        <w:t>を</w:t>
      </w:r>
      <w:r w:rsidRPr="00FF7128">
        <w:rPr>
          <w:rFonts w:ascii="ＭＳ 明朝" w:eastAsia="ＭＳ 明朝" w:hAnsi="ＭＳ 明朝"/>
          <w:szCs w:val="21"/>
        </w:rPr>
        <w:t>完了する見込みがないと認められるとき。</w:t>
      </w:r>
    </w:p>
    <w:p w14:paraId="4C956CD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(2)</w:t>
      </w:r>
      <w:r w:rsidRPr="00FF7128">
        <w:rPr>
          <w:rFonts w:ascii="ＭＳ 明朝" w:eastAsia="ＭＳ 明朝" w:hAnsi="ＭＳ 明朝"/>
          <w:szCs w:val="21"/>
        </w:rPr>
        <w:t xml:space="preserve"> 正当な理由なく、第</w:t>
      </w:r>
      <w:r w:rsidRPr="00FF7128">
        <w:rPr>
          <w:rFonts w:ascii="ＭＳ 明朝" w:eastAsia="ＭＳ 明朝" w:hAnsi="ＭＳ 明朝" w:hint="eastAsia"/>
          <w:szCs w:val="21"/>
        </w:rPr>
        <w:t>８</w:t>
      </w:r>
      <w:r w:rsidRPr="00FF7128">
        <w:rPr>
          <w:rFonts w:ascii="ＭＳ 明朝" w:eastAsia="ＭＳ 明朝" w:hAnsi="ＭＳ 明朝"/>
          <w:szCs w:val="21"/>
        </w:rPr>
        <w:t>条第１項の履行の追完がなされないとき。</w:t>
      </w:r>
    </w:p>
    <w:p w14:paraId="1B7E58C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前各号に掲げる場合のほか、この契約に違反したとき。</w:t>
      </w:r>
    </w:p>
    <w:p w14:paraId="5920220E"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（甲の催告によらない解除権）</w:t>
      </w:r>
    </w:p>
    <w:p w14:paraId="40C75E89"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第11条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甲は、乙が次の各号のいずれかに該当するときは、</w:t>
      </w:r>
      <w:r w:rsidRPr="00FF7128">
        <w:rPr>
          <w:rFonts w:ascii="ＭＳ 明朝" w:eastAsia="ＭＳ 明朝" w:hAnsi="ＭＳ 明朝" w:hint="eastAsia"/>
          <w:szCs w:val="21"/>
        </w:rPr>
        <w:t>催告その他の手続きを要することなく</w:t>
      </w:r>
      <w:r w:rsidRPr="00FF7128">
        <w:rPr>
          <w:rFonts w:ascii="ＭＳ 明朝" w:eastAsia="ＭＳ 明朝" w:hAnsi="ＭＳ 明朝"/>
          <w:szCs w:val="21"/>
        </w:rPr>
        <w:t>直ちに契約の解除をすることができる。</w:t>
      </w:r>
    </w:p>
    <w:p w14:paraId="3B827361"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xml:space="preserve">) </w:t>
      </w:r>
      <w:r w:rsidRPr="00FF7128">
        <w:rPr>
          <w:rFonts w:ascii="ＭＳ 明朝" w:eastAsia="ＭＳ 明朝" w:hAnsi="ＭＳ 明朝" w:hint="eastAsia"/>
          <w:szCs w:val="21"/>
        </w:rPr>
        <w:t>物品の納入を完了することができないことが明らか</w:t>
      </w:r>
      <w:r w:rsidRPr="00FF7128">
        <w:rPr>
          <w:rFonts w:ascii="ＭＳ 明朝" w:eastAsia="ＭＳ 明朝" w:hAnsi="ＭＳ 明朝"/>
          <w:szCs w:val="21"/>
        </w:rPr>
        <w:t>であるとき。</w:t>
      </w:r>
    </w:p>
    <w:p w14:paraId="16912044"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w:t>
      </w:r>
      <w:r w:rsidRPr="00FF7128">
        <w:rPr>
          <w:rFonts w:ascii="ＭＳ 明朝" w:eastAsia="ＭＳ 明朝" w:hAnsi="ＭＳ 明朝" w:hint="eastAsia"/>
          <w:szCs w:val="21"/>
        </w:rPr>
        <w:t>物品の納入完了の債務</w:t>
      </w:r>
      <w:r w:rsidRPr="00FF7128">
        <w:rPr>
          <w:rFonts w:ascii="ＭＳ 明朝" w:eastAsia="ＭＳ 明朝" w:hAnsi="ＭＳ 明朝"/>
          <w:szCs w:val="21"/>
        </w:rPr>
        <w:t>の履行を拒絶する意思を明確に表示したとき。</w:t>
      </w:r>
    </w:p>
    <w:p w14:paraId="588F83E1"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乙の債務の一部の履行が不能である場合又は乙がその債務の一部の履行を拒絶する意思を明確に表示した場合において、残存する部分のみでは契約をした目的を達することができないとき。</w:t>
      </w:r>
    </w:p>
    <w:p w14:paraId="14C32AE7" w14:textId="77777777" w:rsidR="004F0B7F" w:rsidRPr="00FF7128" w:rsidRDefault="004F0B7F" w:rsidP="00A171B2">
      <w:pPr>
        <w:autoSpaceDE w:val="0"/>
        <w:autoSpaceDN w:val="0"/>
        <w:ind w:leftChars="89" w:left="381"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契約の性質</w:t>
      </w:r>
      <w:r w:rsidRPr="00FF7128">
        <w:rPr>
          <w:rFonts w:ascii="ＭＳ 明朝" w:eastAsia="ＭＳ 明朝" w:hAnsi="ＭＳ 明朝" w:hint="eastAsia"/>
          <w:szCs w:val="21"/>
        </w:rPr>
        <w:t>又は</w:t>
      </w:r>
      <w:r w:rsidRPr="00FF7128">
        <w:rPr>
          <w:rFonts w:ascii="ＭＳ 明朝" w:eastAsia="ＭＳ 明朝" w:hAnsi="ＭＳ 明朝"/>
          <w:szCs w:val="21"/>
        </w:rPr>
        <w:t>当事者の意思表示により、特定の日時又は一定の期間内に履行しなければ</w:t>
      </w:r>
      <w:r w:rsidRPr="00FF7128">
        <w:rPr>
          <w:rFonts w:ascii="ＭＳ 明朝" w:eastAsia="ＭＳ 明朝" w:hAnsi="ＭＳ 明朝" w:hint="eastAsia"/>
          <w:szCs w:val="21"/>
        </w:rPr>
        <w:t>契約</w:t>
      </w:r>
      <w:r w:rsidRPr="00FF7128">
        <w:rPr>
          <w:rFonts w:ascii="ＭＳ 明朝" w:eastAsia="ＭＳ 明朝" w:hAnsi="ＭＳ 明朝"/>
          <w:szCs w:val="21"/>
        </w:rPr>
        <w:t>をした目的を達することができない場合において、乙が履行をしないでその時期を経過したとき。</w:t>
      </w:r>
    </w:p>
    <w:p w14:paraId="1E51A36E" w14:textId="77777777" w:rsidR="004F0B7F" w:rsidRPr="00FF7128" w:rsidRDefault="004F0B7F" w:rsidP="00A171B2">
      <w:pPr>
        <w:autoSpaceDE w:val="0"/>
        <w:autoSpaceDN w:val="0"/>
        <w:ind w:leftChars="90" w:left="383"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5)</w:t>
      </w:r>
      <w:r w:rsidRPr="00FF7128">
        <w:rPr>
          <w:rFonts w:ascii="ＭＳ 明朝" w:eastAsia="ＭＳ 明朝" w:hAnsi="ＭＳ 明朝"/>
          <w:szCs w:val="21"/>
        </w:rPr>
        <w:t xml:space="preserve"> 前各号に掲げる場合のほか、乙がその債務の履行をせず、甲が前条の催告をしても契約をした目的を達するのに足りる履行がされる見込みがないことが明らかであるとき。</w:t>
      </w:r>
    </w:p>
    <w:p w14:paraId="3CF77FB0"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6</w:t>
      </w:r>
      <w:r w:rsidRPr="00FF7128">
        <w:rPr>
          <w:rFonts w:ascii="ＭＳ 明朝" w:eastAsia="ＭＳ 明朝" w:hAnsi="ＭＳ 明朝"/>
          <w:szCs w:val="21"/>
        </w:rPr>
        <w:t>) 第14条の規定によらないでこの契約の解除を申し出たとき。</w:t>
      </w:r>
    </w:p>
    <w:p w14:paraId="7DEA5CC6"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(7)</w:t>
      </w:r>
      <w:r w:rsidRPr="00FF7128">
        <w:rPr>
          <w:rFonts w:ascii="ＭＳ 明朝" w:eastAsia="ＭＳ 明朝" w:hAnsi="ＭＳ 明朝"/>
          <w:szCs w:val="21"/>
        </w:rPr>
        <w:t xml:space="preserve"> 別記「指名停止に関する誓約書」に虚偽があると認められるとき。</w:t>
      </w:r>
    </w:p>
    <w:p w14:paraId="22F60FF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２　</w:t>
      </w:r>
      <w:r w:rsidRPr="00FF7128">
        <w:rPr>
          <w:rFonts w:ascii="ＭＳ 明朝" w:eastAsia="ＭＳ 明朝" w:hAnsi="ＭＳ 明朝"/>
          <w:szCs w:val="21"/>
        </w:rPr>
        <w:t>次に掲げる場合には、甲は前条の催告をすることなく、直ちに契約の一部の解除をすることができる。</w:t>
      </w:r>
    </w:p>
    <w:p w14:paraId="54CF5045"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債務の一部の履行が不能であるとき。</w:t>
      </w:r>
    </w:p>
    <w:p w14:paraId="3047433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乙がその債務の一部の履行を拒絶する意思を明確に表示したとき。</w:t>
      </w:r>
    </w:p>
    <w:p w14:paraId="38EAF1F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（甲の責めに帰すべき事由による場合の解除の制限）</w:t>
      </w:r>
    </w:p>
    <w:p w14:paraId="28509DA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第12条</w:t>
      </w:r>
      <w:r w:rsidRPr="00FF7128">
        <w:rPr>
          <w:rFonts w:ascii="ＭＳ 明朝" w:eastAsia="ＭＳ 明朝" w:hAnsi="ＭＳ 明朝" w:hint="eastAsia"/>
          <w:szCs w:val="21"/>
        </w:rPr>
        <w:t xml:space="preserve">　第10</w:t>
      </w:r>
      <w:r w:rsidRPr="00FF7128">
        <w:rPr>
          <w:rFonts w:ascii="ＭＳ 明朝" w:eastAsia="ＭＳ 明朝" w:hAnsi="ＭＳ 明朝"/>
          <w:szCs w:val="21"/>
        </w:rPr>
        <w:t>条</w:t>
      </w:r>
      <w:r w:rsidRPr="00FF7128">
        <w:rPr>
          <w:rFonts w:ascii="ＭＳ 明朝" w:eastAsia="ＭＳ 明朝" w:hAnsi="ＭＳ 明朝" w:hint="eastAsia"/>
          <w:szCs w:val="21"/>
        </w:rPr>
        <w:t>各</w:t>
      </w:r>
      <w:r w:rsidRPr="00FF7128">
        <w:rPr>
          <w:rFonts w:ascii="ＭＳ 明朝" w:eastAsia="ＭＳ 明朝" w:hAnsi="ＭＳ 明朝"/>
          <w:szCs w:val="21"/>
        </w:rPr>
        <w:t>号</w:t>
      </w:r>
      <w:r w:rsidRPr="00FF7128">
        <w:rPr>
          <w:rFonts w:ascii="ＭＳ 明朝" w:eastAsia="ＭＳ 明朝" w:hAnsi="ＭＳ 明朝" w:hint="eastAsia"/>
          <w:szCs w:val="21"/>
        </w:rPr>
        <w:t>又は前条各項各号に定める場合が</w:t>
      </w:r>
      <w:r w:rsidRPr="00FF7128">
        <w:rPr>
          <w:rFonts w:ascii="ＭＳ 明朝" w:eastAsia="ＭＳ 明朝" w:hAnsi="ＭＳ 明朝"/>
          <w:szCs w:val="21"/>
        </w:rPr>
        <w:t>甲の責めに帰すべき事由によるものであるときは、甲は、前２条の規定による契約の解除をすることができない。</w:t>
      </w:r>
    </w:p>
    <w:p w14:paraId="37BC766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（暴力団等の排除に係る契約解除等）</w:t>
      </w:r>
    </w:p>
    <w:p w14:paraId="5417B88B"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第13条</w:t>
      </w:r>
      <w:r w:rsidRPr="00FF7128">
        <w:rPr>
          <w:rFonts w:ascii="ＭＳ 明朝" w:eastAsia="ＭＳ 明朝" w:hAnsi="ＭＳ 明朝" w:hint="eastAsia"/>
          <w:szCs w:val="21"/>
        </w:rPr>
        <w:t xml:space="preserve">　</w:t>
      </w:r>
      <w:r w:rsidRPr="00FF7128">
        <w:rPr>
          <w:rFonts w:ascii="ＭＳ 明朝" w:eastAsia="ＭＳ 明朝" w:hAnsi="ＭＳ 明朝"/>
          <w:szCs w:val="21"/>
        </w:rPr>
        <w:t>甲は、乙が長崎県が行う各種契約等からの暴力団等排除要綱（平成22年９月13日施行）別表</w:t>
      </w:r>
      <w:r w:rsidRPr="00FF7128">
        <w:rPr>
          <w:rFonts w:ascii="ＭＳ 明朝" w:eastAsia="ＭＳ 明朝" w:hAnsi="ＭＳ 明朝" w:hint="eastAsia"/>
          <w:szCs w:val="21"/>
        </w:rPr>
        <w:t>１</w:t>
      </w:r>
      <w:r w:rsidRPr="00FF7128">
        <w:rPr>
          <w:rFonts w:ascii="ＭＳ 明朝" w:eastAsia="ＭＳ 明朝" w:hAnsi="ＭＳ 明朝"/>
          <w:szCs w:val="21"/>
        </w:rPr>
        <w:t>に掲げる措置要件のいずれかに該当すると認められた場合、催告その他手続きを要することなく、この契約を即時解除することができる。</w:t>
      </w:r>
    </w:p>
    <w:p w14:paraId="2D0F85E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甲が、前項の規定により、この契約を解除した場合には、甲はこれによる乙の損害を賠償する責を負わない。</w:t>
      </w:r>
    </w:p>
    <w:p w14:paraId="479023B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３</w:t>
      </w:r>
      <w:r w:rsidRPr="00FF7128">
        <w:rPr>
          <w:rFonts w:ascii="ＭＳ 明朝" w:eastAsia="ＭＳ 明朝" w:hAnsi="ＭＳ 明朝"/>
          <w:szCs w:val="21"/>
        </w:rPr>
        <w:t xml:space="preserve">　第１項の規定によりこの契約が解除された場合は、乙は</w:t>
      </w:r>
      <w:r w:rsidRPr="00FF7128">
        <w:rPr>
          <w:rFonts w:ascii="ＭＳ 明朝" w:eastAsia="ＭＳ 明朝" w:hAnsi="ＭＳ 明朝" w:hint="eastAsia"/>
          <w:szCs w:val="21"/>
        </w:rPr>
        <w:t>代金</w:t>
      </w:r>
      <w:r w:rsidRPr="00FF7128">
        <w:rPr>
          <w:rFonts w:ascii="ＭＳ 明朝" w:eastAsia="ＭＳ 明朝" w:hAnsi="ＭＳ 明朝"/>
          <w:szCs w:val="21"/>
        </w:rPr>
        <w:t>の100分の10に相当する額を違約金として甲が指定する期間内に甲に支払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7FB6090D"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　前項の場合において、契約保証金の納付又はこれに代わる担保の提供が行われているときは、甲は、当該保証金又は担保をもって同項の違約金に充当することができる。</w:t>
      </w:r>
    </w:p>
    <w:p w14:paraId="05862A11" w14:textId="77777777" w:rsidR="0077569C" w:rsidRPr="00FF7128" w:rsidRDefault="0077569C" w:rsidP="00A171B2">
      <w:pPr>
        <w:autoSpaceDE w:val="0"/>
        <w:autoSpaceDN w:val="0"/>
        <w:ind w:left="202" w:hangingChars="100" w:hanging="202"/>
        <w:rPr>
          <w:rFonts w:ascii="ＭＳ 明朝" w:eastAsia="ＭＳ 明朝" w:hAnsi="ＭＳ 明朝"/>
          <w:szCs w:val="21"/>
        </w:rPr>
      </w:pPr>
    </w:p>
    <w:p w14:paraId="070888D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lastRenderedPageBreak/>
        <w:t>（乙の催告による解除権）</w:t>
      </w:r>
    </w:p>
    <w:p w14:paraId="6D76A8EC"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第14条</w:t>
      </w:r>
      <w:r w:rsidRPr="00FF7128">
        <w:rPr>
          <w:rFonts w:ascii="ＭＳ 明朝" w:eastAsia="ＭＳ 明朝" w:hAnsi="ＭＳ 明朝" w:hint="eastAsia"/>
          <w:szCs w:val="21"/>
        </w:rPr>
        <w:t xml:space="preserve">　</w:t>
      </w:r>
      <w:r w:rsidRPr="00FF7128">
        <w:rPr>
          <w:rFonts w:ascii="ＭＳ 明朝" w:eastAsia="ＭＳ 明朝" w:hAnsi="ＭＳ 明朝"/>
          <w:szCs w:val="21"/>
        </w:rPr>
        <w:t>乙は、甲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C3B597F"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（乙の責めに帰すべき事由による場合の解除の制限）</w:t>
      </w:r>
    </w:p>
    <w:p w14:paraId="0BE54F68"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第15条　前条に定める</w:t>
      </w:r>
      <w:r w:rsidRPr="00FF7128">
        <w:rPr>
          <w:rFonts w:ascii="ＭＳ 明朝" w:eastAsia="ＭＳ 明朝" w:hAnsi="ＭＳ 明朝" w:hint="eastAsia"/>
          <w:szCs w:val="21"/>
        </w:rPr>
        <w:t>場合</w:t>
      </w:r>
      <w:r w:rsidRPr="00FF7128">
        <w:rPr>
          <w:rFonts w:ascii="ＭＳ 明朝" w:eastAsia="ＭＳ 明朝" w:hAnsi="ＭＳ 明朝"/>
          <w:szCs w:val="21"/>
        </w:rPr>
        <w:t>が乙の責めに帰すべき事由によるものであるときは、乙は、</w:t>
      </w:r>
      <w:r w:rsidRPr="00FF7128">
        <w:rPr>
          <w:rFonts w:ascii="ＭＳ 明朝" w:eastAsia="ＭＳ 明朝" w:hAnsi="ＭＳ 明朝" w:hint="eastAsia"/>
          <w:szCs w:val="21"/>
        </w:rPr>
        <w:t>同</w:t>
      </w:r>
      <w:r w:rsidRPr="00FF7128">
        <w:rPr>
          <w:rFonts w:ascii="ＭＳ 明朝" w:eastAsia="ＭＳ 明朝" w:hAnsi="ＭＳ 明朝"/>
          <w:szCs w:val="21"/>
        </w:rPr>
        <w:t>条の規定による契約の解除をすることができない。</w:t>
      </w:r>
    </w:p>
    <w:p w14:paraId="7723FC6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（甲の損害賠償請求等）</w:t>
      </w:r>
    </w:p>
    <w:p w14:paraId="3A970164"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第1</w:t>
      </w:r>
      <w:r w:rsidRPr="00FF7128">
        <w:rPr>
          <w:rFonts w:ascii="ＭＳ 明朝" w:eastAsia="ＭＳ 明朝" w:hAnsi="ＭＳ 明朝" w:hint="eastAsia"/>
          <w:szCs w:val="21"/>
        </w:rPr>
        <w:t>6</w:t>
      </w:r>
      <w:r w:rsidRPr="00FF7128">
        <w:rPr>
          <w:rFonts w:ascii="ＭＳ 明朝" w:eastAsia="ＭＳ 明朝" w:hAnsi="ＭＳ 明朝"/>
          <w:szCs w:val="21"/>
        </w:rPr>
        <w:t>条　甲は、乙が次の各号のいずれかに該当する</w:t>
      </w:r>
      <w:r w:rsidR="00D2315B" w:rsidRPr="00FF7128">
        <w:rPr>
          <w:rFonts w:ascii="ＭＳ 明朝" w:eastAsia="ＭＳ 明朝" w:hAnsi="ＭＳ 明朝" w:hint="eastAsia"/>
          <w:szCs w:val="21"/>
        </w:rPr>
        <w:t>とき</w:t>
      </w:r>
      <w:r w:rsidRPr="00FF7128">
        <w:rPr>
          <w:rFonts w:ascii="ＭＳ 明朝" w:eastAsia="ＭＳ 明朝" w:hAnsi="ＭＳ 明朝"/>
          <w:szCs w:val="21"/>
        </w:rPr>
        <w:t>は、これによって生じた損害の賠償を請求することができる。</w:t>
      </w:r>
    </w:p>
    <w:p w14:paraId="4E1D2A7A"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納入期限内に物品の納入を完了することができないとき。</w:t>
      </w:r>
    </w:p>
    <w:p w14:paraId="4FF3594B"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納入を完了した物品</w:t>
      </w:r>
      <w:r w:rsidRPr="00FF7128">
        <w:rPr>
          <w:rFonts w:ascii="ＭＳ 明朝" w:eastAsia="ＭＳ 明朝" w:hAnsi="ＭＳ 明朝" w:hint="eastAsia"/>
          <w:szCs w:val="21"/>
        </w:rPr>
        <w:t>に</w:t>
      </w:r>
      <w:r w:rsidRPr="00FF7128">
        <w:rPr>
          <w:rFonts w:ascii="ＭＳ 明朝" w:eastAsia="ＭＳ 明朝" w:hAnsi="ＭＳ 明朝"/>
          <w:szCs w:val="21"/>
        </w:rPr>
        <w:t>契約不適合があるとき。</w:t>
      </w:r>
    </w:p>
    <w:p w14:paraId="45B57D52"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第10条又は第11条の規定により</w:t>
      </w:r>
      <w:r w:rsidRPr="00FF7128">
        <w:rPr>
          <w:rFonts w:ascii="ＭＳ 明朝" w:eastAsia="ＭＳ 明朝" w:hAnsi="ＭＳ 明朝" w:hint="eastAsia"/>
          <w:szCs w:val="21"/>
        </w:rPr>
        <w:t>納入期限</w:t>
      </w:r>
      <w:r w:rsidRPr="00FF7128">
        <w:rPr>
          <w:rFonts w:ascii="ＭＳ 明朝" w:eastAsia="ＭＳ 明朝" w:hAnsi="ＭＳ 明朝"/>
          <w:szCs w:val="21"/>
        </w:rPr>
        <w:t>後に</w:t>
      </w:r>
      <w:r w:rsidRPr="00FF7128">
        <w:rPr>
          <w:rFonts w:ascii="ＭＳ 明朝" w:eastAsia="ＭＳ 明朝" w:hAnsi="ＭＳ 明朝" w:hint="eastAsia"/>
          <w:szCs w:val="21"/>
        </w:rPr>
        <w:t>この</w:t>
      </w:r>
      <w:r w:rsidRPr="00FF7128">
        <w:rPr>
          <w:rFonts w:ascii="ＭＳ 明朝" w:eastAsia="ＭＳ 明朝" w:hAnsi="ＭＳ 明朝"/>
          <w:szCs w:val="21"/>
        </w:rPr>
        <w:t>契約が解除されたとき。</w:t>
      </w:r>
    </w:p>
    <w:p w14:paraId="5E957BEB"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4</w:t>
      </w:r>
      <w:r w:rsidRPr="00FF7128">
        <w:rPr>
          <w:rFonts w:ascii="ＭＳ 明朝" w:eastAsia="ＭＳ 明朝" w:hAnsi="ＭＳ 明朝"/>
          <w:szCs w:val="21"/>
        </w:rPr>
        <w:t>) 前</w:t>
      </w:r>
      <w:r w:rsidRPr="00FF7128">
        <w:rPr>
          <w:rFonts w:ascii="ＭＳ 明朝" w:eastAsia="ＭＳ 明朝" w:hAnsi="ＭＳ 明朝" w:hint="eastAsia"/>
          <w:szCs w:val="21"/>
        </w:rPr>
        <w:t>３</w:t>
      </w:r>
      <w:r w:rsidRPr="00FF7128">
        <w:rPr>
          <w:rFonts w:ascii="ＭＳ 明朝" w:eastAsia="ＭＳ 明朝" w:hAnsi="ＭＳ 明朝"/>
          <w:szCs w:val="21"/>
        </w:rPr>
        <w:t>号に掲げる場合のほか、債務の本旨に従った履行をしないとき又は債務の履行が不能であるとき。</w:t>
      </w:r>
    </w:p>
    <w:p w14:paraId="27BFCB00"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次の各号のいずれかに該当するときは、前項の損害賠償に代えて、乙は、代金</w:t>
      </w:r>
      <w:r w:rsidRPr="00FF7128">
        <w:rPr>
          <w:rFonts w:ascii="ＭＳ 明朝" w:eastAsia="ＭＳ 明朝" w:hAnsi="ＭＳ 明朝" w:hint="eastAsia"/>
          <w:szCs w:val="21"/>
        </w:rPr>
        <w:t>（第11条第２項の規定により契約の一部が解除された場合にあっては、当該解除によって未納となった物品の代金）</w:t>
      </w:r>
      <w:r w:rsidRPr="00FF7128">
        <w:rPr>
          <w:rFonts w:ascii="ＭＳ 明朝" w:eastAsia="ＭＳ 明朝" w:hAnsi="ＭＳ 明朝"/>
          <w:szCs w:val="21"/>
        </w:rPr>
        <w:t>の100分の10に相当する額を違約金として甲の指定する期間内に支払わなければならない。</w:t>
      </w:r>
    </w:p>
    <w:p w14:paraId="03DB96A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(1)</w:t>
      </w:r>
      <w:r w:rsidRPr="00FF7128">
        <w:rPr>
          <w:rFonts w:ascii="ＭＳ 明朝" w:eastAsia="ＭＳ 明朝" w:hAnsi="ＭＳ 明朝"/>
          <w:szCs w:val="21"/>
        </w:rPr>
        <w:t xml:space="preserve"> 第10条又は第11条の規定により物品の納入</w:t>
      </w:r>
      <w:r w:rsidR="008545AB" w:rsidRPr="00FF7128">
        <w:rPr>
          <w:rFonts w:ascii="ＭＳ 明朝" w:eastAsia="ＭＳ 明朝" w:hAnsi="ＭＳ 明朝"/>
          <w:szCs w:val="21"/>
        </w:rPr>
        <w:t>の完了</w:t>
      </w:r>
      <w:r w:rsidRPr="00FF7128">
        <w:rPr>
          <w:rFonts w:ascii="ＭＳ 明朝" w:eastAsia="ＭＳ 明朝" w:hAnsi="ＭＳ 明朝"/>
          <w:szCs w:val="21"/>
        </w:rPr>
        <w:t>前にこの契約が解除されたとき。</w:t>
      </w:r>
    </w:p>
    <w:p w14:paraId="1A2FE588"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物品の納入の完了前に、乙がその債務の履行を拒否し、又は乙の責めに帰すべき事由によって乙の債務について履行不能となったとき。</w:t>
      </w:r>
    </w:p>
    <w:p w14:paraId="3A8549DB" w14:textId="77777777" w:rsidR="004F0B7F" w:rsidRPr="00FF7128" w:rsidRDefault="004F0B7F" w:rsidP="00A171B2">
      <w:pPr>
        <w:autoSpaceDE w:val="0"/>
        <w:autoSpaceDN w:val="0"/>
        <w:rPr>
          <w:rFonts w:ascii="ＭＳ 明朝" w:eastAsia="ＭＳ 明朝" w:hAnsi="ＭＳ 明朝"/>
          <w:szCs w:val="21"/>
        </w:rPr>
      </w:pPr>
      <w:r w:rsidRPr="00FF7128">
        <w:rPr>
          <w:rFonts w:ascii="ＭＳ 明朝" w:eastAsia="ＭＳ 明朝" w:hAnsi="ＭＳ 明朝" w:hint="eastAsia"/>
          <w:szCs w:val="21"/>
        </w:rPr>
        <w:t>３　次の各号に掲げる者がこの契約を解除した場合は、前項第２号に該当する場合とみなす。</w:t>
      </w:r>
    </w:p>
    <w:p w14:paraId="266F19EC"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1</w:t>
      </w:r>
      <w:r w:rsidRPr="00FF7128">
        <w:rPr>
          <w:rFonts w:ascii="ＭＳ 明朝" w:eastAsia="ＭＳ 明朝" w:hAnsi="ＭＳ 明朝"/>
          <w:szCs w:val="21"/>
        </w:rPr>
        <w:t>) 乙について破産手続開始の決定があった場合において、破産法（平成16年法律第75号）の規定により選任された破産管財人</w:t>
      </w:r>
    </w:p>
    <w:p w14:paraId="0F423187"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2</w:t>
      </w:r>
      <w:r w:rsidRPr="00FF7128">
        <w:rPr>
          <w:rFonts w:ascii="ＭＳ 明朝" w:eastAsia="ＭＳ 明朝" w:hAnsi="ＭＳ 明朝"/>
          <w:szCs w:val="21"/>
        </w:rPr>
        <w:t>) 乙について更生手続開始の決定があった場合において、会社更生法（平成14年法律第154号）の規定により選任された管財人</w:t>
      </w:r>
    </w:p>
    <w:p w14:paraId="7972C3C2"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w:t>
      </w:r>
      <w:r w:rsidRPr="00FF7128">
        <w:rPr>
          <w:rFonts w:ascii="ＭＳ 明朝" w:eastAsia="ＭＳ 明朝" w:hAnsi="ＭＳ 明朝" w:hint="eastAsia"/>
          <w:szCs w:val="21"/>
        </w:rPr>
        <w:t>3</w:t>
      </w:r>
      <w:r w:rsidRPr="00FF7128">
        <w:rPr>
          <w:rFonts w:ascii="ＭＳ 明朝" w:eastAsia="ＭＳ 明朝" w:hAnsi="ＭＳ 明朝"/>
          <w:szCs w:val="21"/>
        </w:rPr>
        <w:t>) 乙について再生手続開始の決定があった場合において、民事再生法（平成11年法律第225号）の規定により選任された再生債務者等</w:t>
      </w:r>
    </w:p>
    <w:p w14:paraId="42CCE0C3"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４</w:t>
      </w:r>
      <w:r w:rsidRPr="00FF7128">
        <w:rPr>
          <w:rFonts w:ascii="ＭＳ 明朝" w:eastAsia="ＭＳ 明朝" w:hAnsi="ＭＳ 明朝"/>
          <w:szCs w:val="21"/>
        </w:rPr>
        <w:t xml:space="preserve">　</w:t>
      </w:r>
      <w:r w:rsidRPr="00FF7128">
        <w:rPr>
          <w:rFonts w:ascii="ＭＳ 明朝" w:eastAsia="ＭＳ 明朝" w:hAnsi="ＭＳ 明朝" w:hint="eastAsia"/>
          <w:szCs w:val="21"/>
        </w:rPr>
        <w:t>第１項各号又は第２項</w:t>
      </w:r>
      <w:r w:rsidRPr="00FF7128">
        <w:rPr>
          <w:rFonts w:ascii="ＭＳ 明朝" w:eastAsia="ＭＳ 明朝" w:hAnsi="ＭＳ 明朝"/>
          <w:szCs w:val="21"/>
        </w:rPr>
        <w:t>各号に</w:t>
      </w:r>
      <w:r w:rsidRPr="00FF7128">
        <w:rPr>
          <w:rFonts w:ascii="ＭＳ 明朝" w:eastAsia="ＭＳ 明朝" w:hAnsi="ＭＳ 明朝" w:hint="eastAsia"/>
          <w:szCs w:val="21"/>
        </w:rPr>
        <w:t>定める場合（前項の規定により第２項第２号に該当する場合とみなされる場合を除く。）が</w:t>
      </w:r>
      <w:r w:rsidRPr="00FF7128">
        <w:rPr>
          <w:rFonts w:ascii="ＭＳ 明朝" w:eastAsia="ＭＳ 明朝" w:hAnsi="ＭＳ 明朝"/>
          <w:szCs w:val="21"/>
        </w:rPr>
        <w:t>この契約及び取引上の社会通念に照らして乙の責めに帰することができない事由によるものであるときは、第１項及び第２項の規定は適用しない。</w:t>
      </w:r>
    </w:p>
    <w:p w14:paraId="48D77946" w14:textId="22D9ED4D" w:rsidR="00085ACE"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５</w:t>
      </w:r>
      <w:r w:rsidRPr="00FF7128">
        <w:rPr>
          <w:rFonts w:ascii="ＭＳ 明朝" w:eastAsia="ＭＳ 明朝" w:hAnsi="ＭＳ 明朝"/>
          <w:szCs w:val="21"/>
        </w:rPr>
        <w:t xml:space="preserve">　</w:t>
      </w:r>
      <w:r w:rsidR="00715EE8">
        <w:rPr>
          <w:rFonts w:ascii="ＭＳ 明朝" w:eastAsia="ＭＳ 明朝" w:hAnsi="ＭＳ 明朝" w:hint="eastAsia"/>
          <w:szCs w:val="21"/>
        </w:rPr>
        <w:t>第１項第１号に該当し、甲</w:t>
      </w:r>
      <w:r w:rsidR="00715EE8" w:rsidRPr="008702D0">
        <w:rPr>
          <w:rFonts w:ascii="ＭＳ 明朝" w:eastAsia="ＭＳ 明朝" w:hAnsi="ＭＳ 明朝" w:hint="eastAsia"/>
          <w:szCs w:val="21"/>
        </w:rPr>
        <w:t>が損害の賠償を請求する場合の請求額は、契約代金額から部分引渡しを受けた部分に相応する契約代金額を控除した額につき、遅延日数に応じ、政府契約の支払遅延防止等に関する法律（昭和</w:t>
      </w:r>
      <w:r w:rsidR="00715EE8" w:rsidRPr="008702D0">
        <w:rPr>
          <w:rFonts w:ascii="ＭＳ 明朝" w:eastAsia="ＭＳ 明朝" w:hAnsi="ＭＳ 明朝"/>
          <w:szCs w:val="21"/>
        </w:rPr>
        <w:t>24年法律第256号）第８条第１項に規定する財務大臣が決定する率（以下「財務大臣が決定する率」という。）で計算した額とする。</w:t>
      </w:r>
    </w:p>
    <w:p w14:paraId="0D544381"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 xml:space="preserve">６　</w:t>
      </w:r>
      <w:r w:rsidRPr="00FF7128">
        <w:rPr>
          <w:rFonts w:ascii="ＭＳ 明朝" w:eastAsia="ＭＳ 明朝" w:hAnsi="ＭＳ 明朝"/>
          <w:szCs w:val="21"/>
        </w:rPr>
        <w:t>第</w:t>
      </w:r>
      <w:r w:rsidRPr="00FF7128">
        <w:rPr>
          <w:rFonts w:ascii="ＭＳ 明朝" w:eastAsia="ＭＳ 明朝" w:hAnsi="ＭＳ 明朝" w:hint="eastAsia"/>
          <w:szCs w:val="21"/>
        </w:rPr>
        <w:t>２</w:t>
      </w:r>
      <w:r w:rsidRPr="00FF7128">
        <w:rPr>
          <w:rFonts w:ascii="ＭＳ 明朝" w:eastAsia="ＭＳ 明朝" w:hAnsi="ＭＳ 明朝"/>
          <w:szCs w:val="21"/>
        </w:rPr>
        <w:t>項の場合において、契約保証金の納付又はこれに代わる担保の提供が行われているときは、甲は、当該契約保証金又は担保をもって同項</w:t>
      </w:r>
      <w:r w:rsidRPr="00FF7128">
        <w:rPr>
          <w:rFonts w:ascii="ＭＳ 明朝" w:eastAsia="ＭＳ 明朝" w:hAnsi="ＭＳ 明朝" w:hint="eastAsia"/>
          <w:szCs w:val="21"/>
        </w:rPr>
        <w:t>の</w:t>
      </w:r>
      <w:r w:rsidRPr="00FF7128">
        <w:rPr>
          <w:rFonts w:ascii="ＭＳ 明朝" w:eastAsia="ＭＳ 明朝" w:hAnsi="ＭＳ 明朝"/>
          <w:szCs w:val="21"/>
        </w:rPr>
        <w:t>違約金に充当することができる。</w:t>
      </w:r>
    </w:p>
    <w:p w14:paraId="74AE73DE"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７　第２</w:t>
      </w:r>
      <w:r w:rsidRPr="00FF7128">
        <w:rPr>
          <w:rFonts w:ascii="ＭＳ 明朝" w:eastAsia="ＭＳ 明朝" w:hAnsi="ＭＳ 明朝"/>
          <w:szCs w:val="21"/>
        </w:rPr>
        <w:t>項の規定にかかわらず、甲が第10条、第11条、又は第13条第１項のいずれかの規定によりこの契約を解除し、第三者から代替物品を購入し、その購入金額が乙との契約金額と比較し超過</w:t>
      </w:r>
      <w:r w:rsidR="008545AB" w:rsidRPr="00FF7128">
        <w:rPr>
          <w:rFonts w:ascii="ＭＳ 明朝" w:eastAsia="ＭＳ 明朝" w:hAnsi="ＭＳ 明朝"/>
          <w:szCs w:val="21"/>
        </w:rPr>
        <w:t>金</w:t>
      </w:r>
      <w:r w:rsidRPr="00FF7128">
        <w:rPr>
          <w:rFonts w:ascii="ＭＳ 明朝" w:eastAsia="ＭＳ 明朝" w:hAnsi="ＭＳ 明朝"/>
          <w:szCs w:val="21"/>
        </w:rPr>
        <w:t>額を生じた場合において、その超過</w:t>
      </w:r>
      <w:r w:rsidR="008545AB" w:rsidRPr="00FF7128">
        <w:rPr>
          <w:rFonts w:ascii="ＭＳ 明朝" w:eastAsia="ＭＳ 明朝" w:hAnsi="ＭＳ 明朝"/>
          <w:szCs w:val="21"/>
        </w:rPr>
        <w:t>金</w:t>
      </w:r>
      <w:r w:rsidRPr="00FF7128">
        <w:rPr>
          <w:rFonts w:ascii="ＭＳ 明朝" w:eastAsia="ＭＳ 明朝" w:hAnsi="ＭＳ 明朝"/>
          <w:szCs w:val="21"/>
        </w:rPr>
        <w:t>額が第</w:t>
      </w:r>
      <w:r w:rsidRPr="00FF7128">
        <w:rPr>
          <w:rFonts w:ascii="ＭＳ 明朝" w:eastAsia="ＭＳ 明朝" w:hAnsi="ＭＳ 明朝" w:hint="eastAsia"/>
          <w:szCs w:val="21"/>
        </w:rPr>
        <w:t>２</w:t>
      </w:r>
      <w:r w:rsidRPr="00FF7128">
        <w:rPr>
          <w:rFonts w:ascii="ＭＳ 明朝" w:eastAsia="ＭＳ 明朝" w:hAnsi="ＭＳ 明朝"/>
          <w:szCs w:val="21"/>
        </w:rPr>
        <w:t>項に規定する違約金より過大であるときは、乙は甲に、その超過金額を支払</w:t>
      </w:r>
      <w:r w:rsidRPr="00FF7128">
        <w:rPr>
          <w:rFonts w:ascii="ＭＳ 明朝" w:eastAsia="ＭＳ 明朝" w:hAnsi="ＭＳ 明朝" w:hint="eastAsia"/>
          <w:szCs w:val="21"/>
        </w:rPr>
        <w:t>うものとする</w:t>
      </w:r>
      <w:r w:rsidRPr="00FF7128">
        <w:rPr>
          <w:rFonts w:ascii="ＭＳ 明朝" w:eastAsia="ＭＳ 明朝" w:hAnsi="ＭＳ 明朝"/>
          <w:szCs w:val="21"/>
        </w:rPr>
        <w:t>。</w:t>
      </w:r>
    </w:p>
    <w:p w14:paraId="639FFAD7"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（乙の損害賠償請求等）</w:t>
      </w:r>
    </w:p>
    <w:p w14:paraId="0B66F93A"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17</w:t>
      </w:r>
      <w:r w:rsidRPr="00FF7128">
        <w:rPr>
          <w:rFonts w:ascii="ＭＳ 明朝" w:eastAsia="ＭＳ 明朝" w:hAnsi="ＭＳ 明朝"/>
          <w:szCs w:val="21"/>
        </w:rPr>
        <w:t>条　乙は、甲が次の各号のいずれかに該当する場合は、これによって生じた損害の賠償を請求することができる。ただし、</w:t>
      </w:r>
      <w:r w:rsidRPr="00FF7128">
        <w:rPr>
          <w:rFonts w:ascii="ＭＳ 明朝" w:eastAsia="ＭＳ 明朝" w:hAnsi="ＭＳ 明朝" w:hint="eastAsia"/>
          <w:szCs w:val="21"/>
        </w:rPr>
        <w:t>当該各号に定める場合がこの契約</w:t>
      </w:r>
      <w:r w:rsidRPr="00FF7128">
        <w:rPr>
          <w:rFonts w:ascii="ＭＳ 明朝" w:eastAsia="ＭＳ 明朝" w:hAnsi="ＭＳ 明朝"/>
          <w:szCs w:val="21"/>
        </w:rPr>
        <w:t>及び取引上の社会通念に照らして甲の責めに帰することができない事由によるものであるときは、この限りではない。</w:t>
      </w:r>
    </w:p>
    <w:p w14:paraId="0873E7D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szCs w:val="21"/>
        </w:rPr>
        <w:t>(1) 第14条の規定によりこの契約が解除されたとき。</w:t>
      </w:r>
    </w:p>
    <w:p w14:paraId="6192A8D4" w14:textId="77777777" w:rsidR="004F0B7F" w:rsidRPr="00FF7128" w:rsidRDefault="004F0B7F" w:rsidP="00A171B2">
      <w:pPr>
        <w:autoSpaceDE w:val="0"/>
        <w:autoSpaceDN w:val="0"/>
        <w:ind w:leftChars="100" w:left="404" w:hangingChars="100" w:hanging="202"/>
        <w:rPr>
          <w:rFonts w:ascii="ＭＳ 明朝" w:eastAsia="ＭＳ 明朝" w:hAnsi="ＭＳ 明朝"/>
          <w:szCs w:val="21"/>
        </w:rPr>
      </w:pPr>
      <w:r w:rsidRPr="00FF7128">
        <w:rPr>
          <w:rFonts w:ascii="ＭＳ 明朝" w:eastAsia="ＭＳ 明朝" w:hAnsi="ＭＳ 明朝"/>
          <w:szCs w:val="21"/>
        </w:rPr>
        <w:t>(2) 前号に掲げる場合のほか、債務の本旨に従った履行をしないとき又は債務の履行が不能であるとき。</w:t>
      </w:r>
    </w:p>
    <w:p w14:paraId="5263B8E9" w14:textId="33518440"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hint="eastAsia"/>
          <w:szCs w:val="21"/>
        </w:rPr>
        <w:t>２</w:t>
      </w:r>
      <w:r w:rsidRPr="00FF7128">
        <w:rPr>
          <w:rFonts w:ascii="ＭＳ 明朝" w:eastAsia="ＭＳ 明朝" w:hAnsi="ＭＳ 明朝"/>
          <w:szCs w:val="21"/>
        </w:rPr>
        <w:t xml:space="preserve">　</w:t>
      </w:r>
      <w:r w:rsidR="00715EE8" w:rsidRPr="005E18EB">
        <w:rPr>
          <w:rFonts w:ascii="ＭＳ 明朝" w:eastAsia="ＭＳ 明朝" w:hAnsi="ＭＳ 明朝"/>
          <w:szCs w:val="21"/>
        </w:rPr>
        <w:t>甲の責めに帰すべき事由により、第６条第２項の規定による</w:t>
      </w:r>
      <w:r w:rsidR="00715EE8" w:rsidRPr="008702D0">
        <w:rPr>
          <w:rFonts w:ascii="ＭＳ 明朝" w:eastAsia="ＭＳ 明朝" w:hAnsi="ＭＳ 明朝" w:hint="eastAsia"/>
          <w:szCs w:val="21"/>
        </w:rPr>
        <w:t>契約代金額の支払いが</w:t>
      </w:r>
      <w:r w:rsidR="00715EE8">
        <w:rPr>
          <w:rFonts w:ascii="ＭＳ 明朝" w:eastAsia="ＭＳ 明朝" w:hAnsi="ＭＳ 明朝" w:hint="eastAsia"/>
          <w:szCs w:val="21"/>
        </w:rPr>
        <w:t>遅れた場合においては、乙</w:t>
      </w:r>
      <w:r w:rsidR="00715EE8" w:rsidRPr="008702D0">
        <w:rPr>
          <w:rFonts w:ascii="ＭＳ 明朝" w:eastAsia="ＭＳ 明朝" w:hAnsi="ＭＳ 明朝" w:hint="eastAsia"/>
          <w:szCs w:val="21"/>
        </w:rPr>
        <w:t>は、未受領金額につき、遅延日数に応じ、財務大臣が決定する率で計算した額の遅延</w:t>
      </w:r>
      <w:r w:rsidR="00715EE8" w:rsidRPr="008702D0">
        <w:rPr>
          <w:rFonts w:ascii="ＭＳ 明朝" w:eastAsia="ＭＳ 明朝" w:hAnsi="ＭＳ 明朝" w:hint="eastAsia"/>
          <w:szCs w:val="21"/>
        </w:rPr>
        <w:lastRenderedPageBreak/>
        <w:t>利息の支払いを発注者に請求することができる。</w:t>
      </w:r>
    </w:p>
    <w:p w14:paraId="2CF0ED79"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（第三者に及ぼした損害）</w:t>
      </w:r>
    </w:p>
    <w:p w14:paraId="31D316BF" w14:textId="77777777" w:rsidR="004F0B7F" w:rsidRPr="00FF7128" w:rsidRDefault="004F0B7F" w:rsidP="00A171B2">
      <w:pPr>
        <w:autoSpaceDE w:val="0"/>
        <w:autoSpaceDN w:val="0"/>
        <w:ind w:left="202" w:hangingChars="100" w:hanging="2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18</w:t>
      </w:r>
      <w:r w:rsidRPr="00FF7128">
        <w:rPr>
          <w:rFonts w:ascii="ＭＳ 明朝" w:eastAsia="ＭＳ 明朝" w:hAnsi="ＭＳ 明朝"/>
          <w:szCs w:val="21"/>
        </w:rPr>
        <w:t>条　債務の履行において第三者に損害を及ぼしたときは、乙がその損害を賠償しなければならない。ただし、その損害のうち甲の責めに帰すべき事由により生じたものについては、甲が負担する。</w:t>
      </w:r>
    </w:p>
    <w:p w14:paraId="0A1C646C" w14:textId="77777777" w:rsidR="004F0B7F" w:rsidRPr="00FF7128" w:rsidRDefault="004F0B7F" w:rsidP="00A171B2">
      <w:pPr>
        <w:autoSpaceDE w:val="0"/>
        <w:autoSpaceDN w:val="0"/>
        <w:ind w:firstLineChars="100" w:firstLine="202"/>
        <w:rPr>
          <w:rFonts w:ascii="ＭＳ 明朝" w:eastAsia="ＭＳ 明朝" w:hAnsi="ＭＳ 明朝"/>
          <w:szCs w:val="21"/>
        </w:rPr>
      </w:pPr>
      <w:r w:rsidRPr="00FF7128">
        <w:rPr>
          <w:rFonts w:ascii="ＭＳ 明朝" w:eastAsia="ＭＳ 明朝" w:hAnsi="ＭＳ 明朝" w:hint="eastAsia"/>
          <w:szCs w:val="21"/>
        </w:rPr>
        <w:t>（権利義務の譲渡等）</w:t>
      </w:r>
    </w:p>
    <w:p w14:paraId="7E453E33" w14:textId="77777777" w:rsidR="004F0B7F" w:rsidRPr="00FF7128" w:rsidRDefault="004F0B7F" w:rsidP="00A171B2">
      <w:pPr>
        <w:autoSpaceDE w:val="0"/>
        <w:autoSpaceDN w:val="0"/>
        <w:ind w:left="302" w:hangingChars="150" w:hanging="302"/>
        <w:rPr>
          <w:rFonts w:ascii="ＭＳ 明朝" w:eastAsia="ＭＳ 明朝" w:hAnsi="ＭＳ 明朝"/>
          <w:szCs w:val="21"/>
        </w:rPr>
      </w:pPr>
      <w:r w:rsidRPr="00FF7128">
        <w:rPr>
          <w:rFonts w:ascii="ＭＳ 明朝" w:eastAsia="ＭＳ 明朝" w:hAnsi="ＭＳ 明朝"/>
          <w:szCs w:val="21"/>
        </w:rPr>
        <w:t>第</w:t>
      </w:r>
      <w:r w:rsidRPr="00FF7128">
        <w:rPr>
          <w:rFonts w:ascii="ＭＳ 明朝" w:eastAsia="ＭＳ 明朝" w:hAnsi="ＭＳ 明朝" w:hint="eastAsia"/>
          <w:szCs w:val="21"/>
        </w:rPr>
        <w:t>19</w:t>
      </w:r>
      <w:r w:rsidRPr="00FF7128">
        <w:rPr>
          <w:rFonts w:ascii="ＭＳ 明朝" w:eastAsia="ＭＳ 明朝" w:hAnsi="ＭＳ 明朝"/>
          <w:szCs w:val="21"/>
        </w:rPr>
        <w:t>条　乙は、本契約によって生じる権利又は義務の全部若しくは一部を甲の承諾を得た場合を除き第三者に譲渡し、又は承継させてはならない。ただし、銀行その他</w:t>
      </w:r>
      <w:r w:rsidR="00215D8F" w:rsidRPr="00FF7128">
        <w:rPr>
          <w:rFonts w:ascii="ＭＳ 明朝" w:eastAsia="ＭＳ 明朝" w:hAnsi="ＭＳ 明朝"/>
          <w:szCs w:val="21"/>
        </w:rPr>
        <w:t>の金融機関等であって日本国内に本店又は支店を有するもののうち</w:t>
      </w:r>
      <w:r w:rsidR="00215D8F" w:rsidRPr="00FF7128">
        <w:rPr>
          <w:rFonts w:ascii="ＭＳ 明朝" w:eastAsia="ＭＳ 明朝" w:hAnsi="ＭＳ 明朝" w:hint="eastAsia"/>
          <w:szCs w:val="21"/>
        </w:rPr>
        <w:t>町長</w:t>
      </w:r>
      <w:r w:rsidRPr="00FF7128">
        <w:rPr>
          <w:rFonts w:ascii="ＭＳ 明朝" w:eastAsia="ＭＳ 明朝" w:hAnsi="ＭＳ 明朝"/>
          <w:szCs w:val="21"/>
        </w:rPr>
        <w:t>が別に定めるもの及び信用保証協会に対して売掛債権を譲渡する場合にあっては、この限りでない。</w:t>
      </w:r>
    </w:p>
    <w:p w14:paraId="417028DB" w14:textId="77777777" w:rsidR="004F0B7F" w:rsidRPr="00FF7128" w:rsidRDefault="004F0B7F" w:rsidP="00A171B2">
      <w:pPr>
        <w:autoSpaceDE w:val="0"/>
        <w:autoSpaceDN w:val="0"/>
        <w:ind w:leftChars="100" w:left="202"/>
        <w:rPr>
          <w:rFonts w:ascii="ＭＳ 明朝" w:eastAsia="ＭＳ 明朝" w:hAnsi="ＭＳ 明朝"/>
          <w:szCs w:val="21"/>
        </w:rPr>
      </w:pPr>
      <w:r w:rsidRPr="00FF7128">
        <w:rPr>
          <w:rFonts w:ascii="ＭＳ 明朝" w:eastAsia="ＭＳ 明朝" w:hAnsi="ＭＳ 明朝" w:hint="eastAsia"/>
          <w:szCs w:val="21"/>
        </w:rPr>
        <w:t>（協議）</w:t>
      </w:r>
    </w:p>
    <w:p w14:paraId="06DC3CFE" w14:textId="77777777" w:rsidR="001C5767" w:rsidRPr="00FF7128" w:rsidRDefault="004F0B7F" w:rsidP="00A171B2">
      <w:pPr>
        <w:overflowPunct w:val="0"/>
        <w:autoSpaceDE w:val="0"/>
        <w:autoSpaceDN w:val="0"/>
        <w:adjustRightInd w:val="0"/>
        <w:ind w:left="202" w:hangingChars="100" w:hanging="202"/>
        <w:textAlignment w:val="baseline"/>
        <w:rPr>
          <w:rFonts w:ascii="ＭＳ 明朝" w:eastAsia="ＭＳ 明朝" w:hAnsi="ＭＳ 明朝" w:cs="ＭＳ 明朝"/>
          <w:kern w:val="0"/>
          <w:szCs w:val="21"/>
        </w:rPr>
      </w:pPr>
      <w:r w:rsidRPr="00FF7128">
        <w:rPr>
          <w:rFonts w:ascii="ＭＳ 明朝" w:eastAsia="ＭＳ 明朝" w:hAnsi="ＭＳ 明朝"/>
          <w:szCs w:val="21"/>
        </w:rPr>
        <w:t>第</w:t>
      </w:r>
      <w:r w:rsidRPr="00FF7128">
        <w:rPr>
          <w:rFonts w:ascii="ＭＳ 明朝" w:eastAsia="ＭＳ 明朝" w:hAnsi="ＭＳ 明朝" w:hint="eastAsia"/>
          <w:szCs w:val="21"/>
        </w:rPr>
        <w:t>20</w:t>
      </w:r>
      <w:r w:rsidRPr="00FF7128">
        <w:rPr>
          <w:rFonts w:ascii="ＭＳ 明朝" w:eastAsia="ＭＳ 明朝" w:hAnsi="ＭＳ 明朝"/>
          <w:szCs w:val="21"/>
        </w:rPr>
        <w:t xml:space="preserve">条　</w:t>
      </w:r>
      <w:r w:rsidR="001C5767" w:rsidRPr="00FF7128">
        <w:rPr>
          <w:rFonts w:ascii="ＭＳ 明朝" w:eastAsia="ＭＳ 明朝" w:hAnsi="ＭＳ 明朝" w:cs="ＭＳ 明朝" w:hint="eastAsia"/>
          <w:kern w:val="0"/>
          <w:szCs w:val="21"/>
        </w:rPr>
        <w:t>この契約書に定めるもののほか、この契約の履行について必要な事項は、</w:t>
      </w:r>
      <w:r w:rsidR="00673A76" w:rsidRPr="00FF7128">
        <w:rPr>
          <w:rFonts w:ascii="ＭＳ 明朝" w:eastAsia="ＭＳ 明朝" w:hAnsi="ＭＳ 明朝" w:cs="ＭＳ 明朝" w:hint="eastAsia"/>
          <w:kern w:val="0"/>
          <w:szCs w:val="21"/>
        </w:rPr>
        <w:t>波佐見町契約に関する規則（昭和39年6月1日規則第7号）</w:t>
      </w:r>
      <w:r w:rsidR="001C5767" w:rsidRPr="00FF7128">
        <w:rPr>
          <w:rFonts w:ascii="ＭＳ 明朝" w:eastAsia="ＭＳ 明朝" w:hAnsi="ＭＳ 明朝" w:cs="ＭＳ 明朝" w:hint="eastAsia"/>
          <w:kern w:val="0"/>
          <w:szCs w:val="21"/>
        </w:rPr>
        <w:t>の定めるところによるものとし、この規則及びこの契約書に定めのない事項で</w:t>
      </w:r>
      <w:r w:rsidR="001C5767" w:rsidRPr="00FF7128">
        <w:rPr>
          <w:rFonts w:ascii="ＭＳ 明朝" w:eastAsia="ＭＳ 明朝" w:hAnsi="ＭＳ 明朝" w:cs="MS-Mincho" w:hint="eastAsia"/>
          <w:kern w:val="0"/>
          <w:szCs w:val="21"/>
        </w:rPr>
        <w:t>約定する必要が生じたとき、又はこの契約に関する事項について疑義が生じたときは、</w:t>
      </w:r>
      <w:r w:rsidR="001C5767" w:rsidRPr="00FF7128">
        <w:rPr>
          <w:rFonts w:ascii="ＭＳ 明朝" w:eastAsia="ＭＳ 明朝" w:hAnsi="ＭＳ 明朝" w:cs="ＭＳ 明朝" w:hint="eastAsia"/>
          <w:kern w:val="0"/>
          <w:szCs w:val="21"/>
        </w:rPr>
        <w:t>必要に応じて甲乙協議のうえ定める。</w:t>
      </w:r>
    </w:p>
    <w:p w14:paraId="4A1C912C" w14:textId="77777777" w:rsidR="00081D06" w:rsidRPr="00FF7128" w:rsidRDefault="00081D06" w:rsidP="00A171B2">
      <w:pPr>
        <w:autoSpaceDE w:val="0"/>
        <w:autoSpaceDN w:val="0"/>
        <w:ind w:left="202" w:hangingChars="100" w:hanging="202"/>
        <w:rPr>
          <w:rFonts w:ascii="ＭＳ 明朝" w:eastAsia="ＭＳ 明朝" w:hAnsi="ＭＳ 明朝"/>
          <w:szCs w:val="21"/>
        </w:rPr>
        <w:sectPr w:rsidR="00081D06" w:rsidRPr="00FF7128" w:rsidSect="0077569C">
          <w:pgSz w:w="11906" w:h="16838" w:code="9"/>
          <w:pgMar w:top="1134" w:right="1418" w:bottom="1134" w:left="1418" w:header="567" w:footer="567" w:gutter="0"/>
          <w:cols w:space="425"/>
          <w:docGrid w:type="linesAndChars" w:linePitch="291" w:charSpace="-1730"/>
        </w:sectPr>
      </w:pPr>
    </w:p>
    <w:p w14:paraId="44FA27F7" w14:textId="77777777" w:rsidR="00081D06" w:rsidRPr="00FF7128" w:rsidRDefault="00081D06" w:rsidP="00A171B2">
      <w:pPr>
        <w:rPr>
          <w:rFonts w:ascii="ＭＳ 明朝" w:eastAsia="ＭＳ 明朝" w:hAnsi="ＭＳ 明朝"/>
        </w:rPr>
      </w:pPr>
      <w:r w:rsidRPr="00FF7128">
        <w:rPr>
          <w:rFonts w:ascii="ＭＳ 明朝" w:eastAsia="ＭＳ 明朝" w:hAnsi="ＭＳ 明朝" w:hint="eastAsia"/>
        </w:rPr>
        <w:lastRenderedPageBreak/>
        <w:t>別記</w:t>
      </w:r>
    </w:p>
    <w:p w14:paraId="4BDC068C" w14:textId="77777777" w:rsidR="00081D06" w:rsidRPr="00FF7128" w:rsidRDefault="00081D06" w:rsidP="00A171B2">
      <w:pPr>
        <w:rPr>
          <w:rFonts w:ascii="ＭＳ 明朝" w:eastAsia="ＭＳ 明朝" w:hAnsi="ＭＳ 明朝"/>
        </w:rPr>
      </w:pPr>
    </w:p>
    <w:p w14:paraId="52F3FE34" w14:textId="77777777" w:rsidR="00081D06" w:rsidRPr="00FF7128" w:rsidRDefault="00081D06" w:rsidP="00A171B2">
      <w:pPr>
        <w:rPr>
          <w:rFonts w:ascii="ＭＳ 明朝" w:eastAsia="ＭＳ 明朝" w:hAnsi="ＭＳ 明朝"/>
        </w:rPr>
      </w:pPr>
    </w:p>
    <w:p w14:paraId="756BE675" w14:textId="77777777" w:rsidR="00081D06" w:rsidRPr="00FF7128" w:rsidRDefault="00081D06" w:rsidP="00A171B2">
      <w:pPr>
        <w:jc w:val="center"/>
        <w:rPr>
          <w:rFonts w:ascii="ＭＳ 明朝" w:eastAsia="ＭＳ 明朝" w:hAnsi="ＭＳ 明朝"/>
        </w:rPr>
      </w:pPr>
      <w:r w:rsidRPr="00FF7128">
        <w:rPr>
          <w:rFonts w:ascii="ＭＳ 明朝" w:eastAsia="ＭＳ 明朝" w:hAnsi="ＭＳ 明朝" w:hint="eastAsia"/>
        </w:rPr>
        <w:t>指名停止に関する誓約書</w:t>
      </w:r>
    </w:p>
    <w:p w14:paraId="477500FA" w14:textId="77777777" w:rsidR="00081D06" w:rsidRPr="00FF7128" w:rsidRDefault="00081D06" w:rsidP="00A171B2">
      <w:pPr>
        <w:rPr>
          <w:rFonts w:ascii="ＭＳ 明朝" w:eastAsia="ＭＳ 明朝" w:hAnsi="ＭＳ 明朝"/>
        </w:rPr>
      </w:pPr>
    </w:p>
    <w:p w14:paraId="6EB35501" w14:textId="77777777" w:rsidR="00081D06" w:rsidRPr="00FF7128" w:rsidRDefault="00081D06" w:rsidP="00A171B2">
      <w:pPr>
        <w:rPr>
          <w:rFonts w:ascii="ＭＳ 明朝" w:eastAsia="ＭＳ 明朝" w:hAnsi="ＭＳ 明朝"/>
        </w:rPr>
      </w:pPr>
    </w:p>
    <w:p w14:paraId="70D0ED90" w14:textId="77777777" w:rsidR="00081D06" w:rsidRPr="00FF7128" w:rsidRDefault="00081D06" w:rsidP="00A171B2">
      <w:pPr>
        <w:jc w:val="right"/>
        <w:rPr>
          <w:rFonts w:ascii="ＭＳ 明朝" w:eastAsia="ＭＳ 明朝" w:hAnsi="ＭＳ 明朝"/>
        </w:rPr>
      </w:pPr>
      <w:r w:rsidRPr="00FF7128">
        <w:rPr>
          <w:rFonts w:ascii="ＭＳ 明朝" w:eastAsia="ＭＳ 明朝" w:hAnsi="ＭＳ 明朝" w:hint="eastAsia"/>
        </w:rPr>
        <w:t>令和　年　月</w:t>
      </w:r>
      <w:r w:rsidR="00E8667A" w:rsidRPr="00FF7128">
        <w:rPr>
          <w:rFonts w:ascii="ＭＳ 明朝" w:eastAsia="ＭＳ 明朝" w:hAnsi="ＭＳ 明朝" w:hint="eastAsia"/>
        </w:rPr>
        <w:t xml:space="preserve">　</w:t>
      </w:r>
      <w:r w:rsidRPr="00FF7128">
        <w:rPr>
          <w:rFonts w:ascii="ＭＳ 明朝" w:eastAsia="ＭＳ 明朝" w:hAnsi="ＭＳ 明朝" w:hint="eastAsia"/>
        </w:rPr>
        <w:t>日</w:t>
      </w:r>
    </w:p>
    <w:p w14:paraId="1A36A43A" w14:textId="77777777" w:rsidR="00081D06" w:rsidRPr="00FF7128" w:rsidRDefault="00081D06" w:rsidP="00A171B2">
      <w:pPr>
        <w:rPr>
          <w:rFonts w:ascii="ＭＳ 明朝" w:eastAsia="ＭＳ 明朝" w:hAnsi="ＭＳ 明朝"/>
        </w:rPr>
      </w:pPr>
    </w:p>
    <w:p w14:paraId="3D4702BD" w14:textId="77777777" w:rsidR="00081D06" w:rsidRPr="00FF7128" w:rsidRDefault="00081D06" w:rsidP="00A171B2">
      <w:pPr>
        <w:rPr>
          <w:rFonts w:ascii="ＭＳ 明朝" w:eastAsia="ＭＳ 明朝" w:hAnsi="ＭＳ 明朝"/>
        </w:rPr>
      </w:pPr>
    </w:p>
    <w:p w14:paraId="6840D2F1" w14:textId="60A4F6F6" w:rsidR="00081D06" w:rsidRPr="00FF7128" w:rsidRDefault="00611A4C" w:rsidP="00A171B2">
      <w:pPr>
        <w:rPr>
          <w:rFonts w:ascii="ＭＳ 明朝" w:eastAsia="ＭＳ 明朝" w:hAnsi="ＭＳ 明朝"/>
        </w:rPr>
      </w:pPr>
      <w:r w:rsidRPr="00FF7128">
        <w:rPr>
          <w:rFonts w:ascii="ＭＳ 明朝" w:eastAsia="ＭＳ 明朝" w:hAnsi="ＭＳ 明朝" w:hint="eastAsia"/>
        </w:rPr>
        <w:t xml:space="preserve">波佐見町長　</w:t>
      </w:r>
      <w:r w:rsidR="0083244C">
        <w:rPr>
          <w:rFonts w:ascii="ＭＳ 明朝" w:eastAsia="ＭＳ 明朝" w:hAnsi="ＭＳ 明朝" w:hint="eastAsia"/>
        </w:rPr>
        <w:t>前川　芳徳</w:t>
      </w:r>
      <w:r w:rsidR="00081D06" w:rsidRPr="00FF7128">
        <w:rPr>
          <w:rFonts w:ascii="ＭＳ 明朝" w:eastAsia="ＭＳ 明朝" w:hAnsi="ＭＳ 明朝" w:hint="eastAsia"/>
        </w:rPr>
        <w:t xml:space="preserve">　様</w:t>
      </w:r>
    </w:p>
    <w:p w14:paraId="19E94FEE" w14:textId="77777777" w:rsidR="00081D06" w:rsidRPr="00FF7128" w:rsidRDefault="00081D06" w:rsidP="00A171B2">
      <w:pPr>
        <w:rPr>
          <w:rFonts w:ascii="ＭＳ 明朝" w:eastAsia="ＭＳ 明朝" w:hAnsi="ＭＳ 明朝"/>
        </w:rPr>
      </w:pPr>
    </w:p>
    <w:p w14:paraId="26AC11EA" w14:textId="77777777" w:rsidR="00081D06" w:rsidRPr="00FF7128" w:rsidRDefault="00081D06" w:rsidP="00A171B2">
      <w:pPr>
        <w:rPr>
          <w:rFonts w:ascii="ＭＳ 明朝" w:eastAsia="ＭＳ 明朝" w:hAnsi="ＭＳ 明朝"/>
        </w:rPr>
      </w:pPr>
    </w:p>
    <w:p w14:paraId="3237F72E"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所 　在 　地</w:t>
      </w:r>
      <w:r w:rsidR="00024154" w:rsidRPr="00FF7128">
        <w:rPr>
          <w:rFonts w:ascii="ＭＳ 明朝" w:eastAsia="ＭＳ 明朝" w:hAnsi="ＭＳ 明朝" w:hint="eastAsia"/>
        </w:rPr>
        <w:t xml:space="preserve">　</w:t>
      </w:r>
    </w:p>
    <w:p w14:paraId="281269E4"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商号又は名称</w:t>
      </w:r>
      <w:r w:rsidR="00024154" w:rsidRPr="00FF7128">
        <w:rPr>
          <w:rFonts w:ascii="ＭＳ 明朝" w:eastAsia="ＭＳ 明朝" w:hAnsi="ＭＳ 明朝" w:hint="eastAsia"/>
        </w:rPr>
        <w:t xml:space="preserve">　</w:t>
      </w:r>
    </w:p>
    <w:p w14:paraId="657522EC" w14:textId="77777777" w:rsidR="00081D06" w:rsidRPr="00FF7128" w:rsidRDefault="00081D06" w:rsidP="00A171B2">
      <w:pPr>
        <w:ind w:firstLineChars="1700" w:firstLine="3855"/>
        <w:rPr>
          <w:rFonts w:ascii="ＭＳ 明朝" w:eastAsia="ＭＳ 明朝" w:hAnsi="ＭＳ 明朝"/>
        </w:rPr>
      </w:pPr>
      <w:r w:rsidRPr="00FF7128">
        <w:rPr>
          <w:rFonts w:ascii="ＭＳ 明朝" w:eastAsia="ＭＳ 明朝" w:hAnsi="ＭＳ 明朝" w:hint="eastAsia"/>
        </w:rPr>
        <w:t xml:space="preserve">代表者職氏名　</w:t>
      </w:r>
      <w:r w:rsidR="00215D8F" w:rsidRPr="00FF7128">
        <w:rPr>
          <w:rFonts w:ascii="ＭＳ 明朝" w:eastAsia="ＭＳ 明朝" w:hAnsi="ＭＳ 明朝" w:hint="eastAsia"/>
        </w:rPr>
        <w:t xml:space="preserve">　　　　　　　　　　　</w:t>
      </w:r>
      <w:r w:rsidRPr="00FF7128">
        <w:rPr>
          <w:rFonts w:ascii="ＭＳ 明朝" w:eastAsia="ＭＳ 明朝" w:hAnsi="ＭＳ 明朝"/>
        </w:rPr>
        <w:fldChar w:fldCharType="begin"/>
      </w:r>
      <w:r w:rsidRPr="00FF7128">
        <w:rPr>
          <w:rFonts w:ascii="ＭＳ 明朝" w:eastAsia="ＭＳ 明朝" w:hAnsi="ＭＳ 明朝"/>
        </w:rPr>
        <w:instrText xml:space="preserve"> </w:instrText>
      </w:r>
      <w:r w:rsidRPr="00FF7128">
        <w:rPr>
          <w:rFonts w:ascii="ＭＳ 明朝" w:eastAsia="ＭＳ 明朝" w:hAnsi="ＭＳ 明朝" w:hint="eastAsia"/>
        </w:rPr>
        <w:instrText>eq \o\ac(○,</w:instrText>
      </w:r>
      <w:r w:rsidRPr="00FF7128">
        <w:rPr>
          <w:rFonts w:ascii="ＭＳ 明朝" w:eastAsia="ＭＳ 明朝" w:hAnsi="ＭＳ 明朝" w:hint="eastAsia"/>
          <w:position w:val="1"/>
          <w:sz w:val="14"/>
        </w:rPr>
        <w:instrText>印</w:instrText>
      </w:r>
      <w:r w:rsidRPr="00FF7128">
        <w:rPr>
          <w:rFonts w:ascii="ＭＳ 明朝" w:eastAsia="ＭＳ 明朝" w:hAnsi="ＭＳ 明朝" w:hint="eastAsia"/>
        </w:rPr>
        <w:instrText>)</w:instrText>
      </w:r>
      <w:r w:rsidRPr="00FF7128">
        <w:rPr>
          <w:rFonts w:ascii="ＭＳ 明朝" w:eastAsia="ＭＳ 明朝" w:hAnsi="ＭＳ 明朝"/>
        </w:rPr>
        <w:fldChar w:fldCharType="end"/>
      </w:r>
    </w:p>
    <w:p w14:paraId="59C9A26E" w14:textId="77777777" w:rsidR="00081D06" w:rsidRPr="00FF7128" w:rsidRDefault="00081D06" w:rsidP="00A171B2">
      <w:pPr>
        <w:rPr>
          <w:rFonts w:ascii="ＭＳ 明朝" w:eastAsia="ＭＳ 明朝" w:hAnsi="ＭＳ 明朝"/>
        </w:rPr>
      </w:pPr>
    </w:p>
    <w:p w14:paraId="276948FA" w14:textId="77777777" w:rsidR="00081D06" w:rsidRPr="00FF7128" w:rsidRDefault="00081D06" w:rsidP="00A171B2">
      <w:pPr>
        <w:rPr>
          <w:rFonts w:ascii="ＭＳ 明朝" w:eastAsia="ＭＳ 明朝" w:hAnsi="ＭＳ 明朝"/>
        </w:rPr>
      </w:pPr>
    </w:p>
    <w:p w14:paraId="0D2171B2" w14:textId="77777777" w:rsidR="00081D06" w:rsidRPr="00FF7128" w:rsidRDefault="00081D06" w:rsidP="00A171B2">
      <w:pPr>
        <w:ind w:firstLineChars="100" w:firstLine="227"/>
        <w:rPr>
          <w:rFonts w:ascii="ＭＳ 明朝" w:eastAsia="ＭＳ 明朝" w:hAnsi="ＭＳ 明朝"/>
        </w:rPr>
      </w:pPr>
      <w:r w:rsidRPr="00FF7128">
        <w:rPr>
          <w:rFonts w:ascii="ＭＳ 明朝" w:eastAsia="ＭＳ 明朝" w:hAnsi="ＭＳ 明朝" w:hint="eastAsia"/>
        </w:rPr>
        <w:t>当社は、契約締結日において、国、地方公共団体及び特殊法人等から、</w:t>
      </w:r>
      <w:r w:rsidR="00611A4C" w:rsidRPr="00FF7128">
        <w:rPr>
          <w:rFonts w:ascii="ＭＳ 明朝" w:eastAsia="ＭＳ 明朝" w:hAnsi="ＭＳ 明朝" w:hint="eastAsia"/>
        </w:rPr>
        <w:t>入札</w:t>
      </w:r>
      <w:r w:rsidRPr="00FF7128">
        <w:rPr>
          <w:rFonts w:ascii="ＭＳ 明朝" w:eastAsia="ＭＳ 明朝" w:hAnsi="ＭＳ 明朝" w:hint="eastAsia"/>
        </w:rPr>
        <w:t>参加者指名停止の措置要領に該当する指名停止を受けていないことを誓約します。</w:t>
      </w:r>
    </w:p>
    <w:p w14:paraId="57136918" w14:textId="77777777" w:rsidR="00081D06" w:rsidRPr="00FF7128" w:rsidRDefault="00081D06" w:rsidP="00A171B2">
      <w:pPr>
        <w:rPr>
          <w:rFonts w:ascii="ＭＳ 明朝" w:eastAsia="ＭＳ 明朝" w:hAnsi="ＭＳ 明朝"/>
        </w:rPr>
      </w:pPr>
    </w:p>
    <w:p w14:paraId="1EB396BC" w14:textId="77777777" w:rsidR="00081D06" w:rsidRPr="00FF7128" w:rsidRDefault="00081D06" w:rsidP="00A171B2">
      <w:pPr>
        <w:rPr>
          <w:rFonts w:ascii="ＭＳ 明朝" w:eastAsia="ＭＳ 明朝" w:hAnsi="ＭＳ 明朝"/>
        </w:rPr>
      </w:pPr>
    </w:p>
    <w:p w14:paraId="6AAA7C0B" w14:textId="77777777" w:rsidR="00081D06" w:rsidRPr="00FF7128" w:rsidRDefault="00081D06" w:rsidP="00A171B2">
      <w:pPr>
        <w:rPr>
          <w:rFonts w:ascii="ＭＳ 明朝" w:eastAsia="ＭＳ 明朝" w:hAnsi="ＭＳ 明朝"/>
        </w:rPr>
      </w:pPr>
    </w:p>
    <w:p w14:paraId="2965925B" w14:textId="77777777" w:rsidR="00081D06" w:rsidRPr="00FF7128" w:rsidRDefault="00081D06" w:rsidP="00A171B2">
      <w:pPr>
        <w:rPr>
          <w:rFonts w:ascii="ＭＳ 明朝" w:eastAsia="ＭＳ 明朝" w:hAnsi="ＭＳ 明朝"/>
        </w:rPr>
      </w:pPr>
    </w:p>
    <w:p w14:paraId="38AC772A" w14:textId="77777777" w:rsidR="00081D06" w:rsidRPr="00FF7128" w:rsidRDefault="00081D06" w:rsidP="00A171B2">
      <w:pPr>
        <w:rPr>
          <w:rFonts w:ascii="ＭＳ 明朝" w:eastAsia="ＭＳ 明朝" w:hAnsi="ＭＳ 明朝"/>
        </w:rPr>
      </w:pPr>
    </w:p>
    <w:p w14:paraId="4B645262" w14:textId="77777777" w:rsidR="00081D06" w:rsidRPr="00FF7128" w:rsidRDefault="00081D06" w:rsidP="00A171B2">
      <w:pPr>
        <w:rPr>
          <w:rFonts w:ascii="ＭＳ 明朝" w:eastAsia="ＭＳ 明朝" w:hAnsi="ＭＳ 明朝"/>
        </w:rPr>
      </w:pPr>
    </w:p>
    <w:p w14:paraId="62B9686B" w14:textId="77777777" w:rsidR="00081D06" w:rsidRPr="00FF7128" w:rsidRDefault="00081D06" w:rsidP="00A171B2">
      <w:pPr>
        <w:rPr>
          <w:rFonts w:ascii="ＭＳ 明朝" w:eastAsia="ＭＳ 明朝" w:hAnsi="ＭＳ 明朝"/>
        </w:rPr>
      </w:pPr>
    </w:p>
    <w:p w14:paraId="7DE7C382" w14:textId="77777777" w:rsidR="00081D06" w:rsidRPr="00FF7128" w:rsidRDefault="00081D06" w:rsidP="00A171B2">
      <w:pPr>
        <w:rPr>
          <w:rFonts w:ascii="ＭＳ 明朝" w:eastAsia="ＭＳ 明朝" w:hAnsi="ＭＳ 明朝"/>
        </w:rPr>
      </w:pPr>
    </w:p>
    <w:p w14:paraId="3F444EFC" w14:textId="77777777" w:rsidR="00081D06" w:rsidRPr="00FF7128" w:rsidRDefault="00081D06" w:rsidP="00A171B2">
      <w:pPr>
        <w:rPr>
          <w:rFonts w:ascii="ＭＳ 明朝" w:eastAsia="ＭＳ 明朝" w:hAnsi="ＭＳ 明朝"/>
        </w:rPr>
      </w:pPr>
    </w:p>
    <w:p w14:paraId="3A96DDA8" w14:textId="77777777" w:rsidR="00081D06" w:rsidRPr="00FF7128" w:rsidRDefault="00081D06" w:rsidP="00A171B2">
      <w:pPr>
        <w:ind w:left="907" w:hangingChars="400" w:hanging="907"/>
        <w:rPr>
          <w:rFonts w:ascii="ＭＳ 明朝" w:eastAsia="ＭＳ 明朝" w:hAnsi="ＭＳ 明朝"/>
        </w:rPr>
      </w:pPr>
      <w:r w:rsidRPr="00FF7128">
        <w:rPr>
          <w:rFonts w:ascii="ＭＳ 明朝" w:eastAsia="ＭＳ 明朝" w:hAnsi="ＭＳ 明朝" w:hint="eastAsia"/>
        </w:rPr>
        <w:t>（注）１　特殊法人等とは、</w:t>
      </w:r>
      <w:r w:rsidRPr="00FF7128">
        <w:rPr>
          <w:rFonts w:ascii="ＭＳ 明朝" w:eastAsia="ＭＳ 明朝" w:hAnsi="ＭＳ 明朝"/>
        </w:rPr>
        <w:t>法律により直接に設立された法人若しくは特別の法律により特別の設立行為をもって設立された法人（総務省設置法（平成</w:t>
      </w:r>
      <w:r w:rsidRPr="00FF7128">
        <w:rPr>
          <w:rFonts w:ascii="ＭＳ 明朝" w:eastAsia="ＭＳ 明朝" w:hAnsi="ＭＳ 明朝" w:hint="eastAsia"/>
        </w:rPr>
        <w:t>11</w:t>
      </w:r>
      <w:r w:rsidRPr="00FF7128">
        <w:rPr>
          <w:rFonts w:ascii="ＭＳ 明朝" w:eastAsia="ＭＳ 明朝" w:hAnsi="ＭＳ 明朝"/>
        </w:rPr>
        <w:t>年法律第</w:t>
      </w:r>
      <w:r w:rsidRPr="00FF7128">
        <w:rPr>
          <w:rFonts w:ascii="ＭＳ 明朝" w:eastAsia="ＭＳ 明朝" w:hAnsi="ＭＳ 明朝" w:hint="eastAsia"/>
        </w:rPr>
        <w:t>91</w:t>
      </w:r>
      <w:r w:rsidRPr="00FF7128">
        <w:rPr>
          <w:rFonts w:ascii="ＭＳ 明朝" w:eastAsia="ＭＳ 明朝" w:hAnsi="ＭＳ 明朝"/>
        </w:rPr>
        <w:t>号）第</w:t>
      </w:r>
      <w:r w:rsidRPr="00FF7128">
        <w:rPr>
          <w:rFonts w:ascii="ＭＳ 明朝" w:eastAsia="ＭＳ 明朝" w:hAnsi="ＭＳ 明朝" w:hint="eastAsia"/>
        </w:rPr>
        <w:t>４</w:t>
      </w:r>
      <w:r w:rsidRPr="00FF7128">
        <w:rPr>
          <w:rFonts w:ascii="ＭＳ 明朝" w:eastAsia="ＭＳ 明朝" w:hAnsi="ＭＳ 明朝"/>
        </w:rPr>
        <w:t>条</w:t>
      </w:r>
      <w:r w:rsidRPr="00FF7128">
        <w:rPr>
          <w:rFonts w:ascii="ＭＳ 明朝" w:eastAsia="ＭＳ 明朝" w:hAnsi="ＭＳ 明朝" w:hint="eastAsia"/>
        </w:rPr>
        <w:t>第１項第９</w:t>
      </w:r>
      <w:r w:rsidRPr="00FF7128">
        <w:rPr>
          <w:rFonts w:ascii="ＭＳ 明朝" w:eastAsia="ＭＳ 明朝" w:hAnsi="ＭＳ 明朝"/>
        </w:rPr>
        <w:t>号の規定の適用を受けない法人を除く。）、特別の法律により設立され、かつ、その設立に関し行政官庁の認可を要する法人</w:t>
      </w:r>
      <w:r w:rsidRPr="00FF7128">
        <w:rPr>
          <w:rFonts w:ascii="ＭＳ 明朝" w:eastAsia="ＭＳ 明朝" w:hAnsi="ＭＳ 明朝" w:hint="eastAsia"/>
        </w:rPr>
        <w:t>、独立行政法人（独立行政法人通則法（平成11年法律第103号）第２条第１項に規定する独立行政法人をいう。）、地方独立行政法人（</w:t>
      </w:r>
      <w:r w:rsidRPr="00FF7128">
        <w:rPr>
          <w:rFonts w:ascii="ＭＳ 明朝" w:eastAsia="ＭＳ 明朝" w:hAnsi="ＭＳ 明朝"/>
        </w:rPr>
        <w:t>地方独立行政法人法（平成</w:t>
      </w:r>
      <w:r w:rsidRPr="00FF7128">
        <w:rPr>
          <w:rFonts w:ascii="ＭＳ 明朝" w:eastAsia="ＭＳ 明朝" w:hAnsi="ＭＳ 明朝" w:hint="eastAsia"/>
        </w:rPr>
        <w:t>15</w:t>
      </w:r>
      <w:r w:rsidRPr="00FF7128">
        <w:rPr>
          <w:rFonts w:ascii="ＭＳ 明朝" w:eastAsia="ＭＳ 明朝" w:hAnsi="ＭＳ 明朝"/>
        </w:rPr>
        <w:t>年法律第</w:t>
      </w:r>
      <w:r w:rsidRPr="00FF7128">
        <w:rPr>
          <w:rFonts w:ascii="ＭＳ 明朝" w:eastAsia="ＭＳ 明朝" w:hAnsi="ＭＳ 明朝" w:hint="eastAsia"/>
        </w:rPr>
        <w:t>118</w:t>
      </w:r>
      <w:r w:rsidRPr="00FF7128">
        <w:rPr>
          <w:rFonts w:ascii="ＭＳ 明朝" w:eastAsia="ＭＳ 明朝" w:hAnsi="ＭＳ 明朝"/>
        </w:rPr>
        <w:t>号）</w:t>
      </w:r>
      <w:r w:rsidRPr="00FF7128">
        <w:rPr>
          <w:rFonts w:ascii="ＭＳ 明朝" w:eastAsia="ＭＳ 明朝" w:hAnsi="ＭＳ 明朝" w:hint="eastAsia"/>
        </w:rPr>
        <w:t>第２条第１項に規定する地方独立行政法人及び同条第２項に規定する</w:t>
      </w:r>
      <w:r w:rsidRPr="00FF7128">
        <w:rPr>
          <w:rFonts w:ascii="ＭＳ 明朝" w:eastAsia="ＭＳ 明朝" w:hAnsi="ＭＳ 明朝"/>
        </w:rPr>
        <w:t>特定地方独立行政法人</w:t>
      </w:r>
      <w:r w:rsidRPr="00FF7128">
        <w:rPr>
          <w:rFonts w:ascii="ＭＳ 明朝" w:eastAsia="ＭＳ 明朝" w:hAnsi="ＭＳ 明朝" w:hint="eastAsia"/>
        </w:rPr>
        <w:t>をいう。）、地方公営企業（地方公営企業法（昭和27年法律第292号）第２条第１項に規定する地方公営企業をいう。）又は長崎県の出資団体をいう。</w:t>
      </w:r>
    </w:p>
    <w:p w14:paraId="48C25424" w14:textId="77777777" w:rsidR="003B7563" w:rsidRPr="005E18EB" w:rsidRDefault="00081D06" w:rsidP="00A171B2">
      <w:pPr>
        <w:ind w:leftChars="300" w:left="907" w:hangingChars="100" w:hanging="227"/>
        <w:rPr>
          <w:rFonts w:ascii="ＭＳ 明朝" w:eastAsia="ＭＳ 明朝" w:hAnsi="ＭＳ 明朝"/>
        </w:rPr>
      </w:pPr>
      <w:r w:rsidRPr="00FF7128">
        <w:rPr>
          <w:rFonts w:ascii="ＭＳ 明朝" w:eastAsia="ＭＳ 明朝" w:hAnsi="ＭＳ 明朝" w:hint="eastAsia"/>
        </w:rPr>
        <w:t>２　指名停止を受けていないとは、契約締結日が、指名停止の開始日から終了日までの期間に含まれていないことをいう。</w:t>
      </w:r>
    </w:p>
    <w:sectPr w:rsidR="003B7563" w:rsidRPr="005E18EB" w:rsidSect="00081D06">
      <w:pgSz w:w="11906" w:h="16838" w:code="9"/>
      <w:pgMar w:top="1418" w:right="1418" w:bottom="1418" w:left="1418" w:header="567" w:footer="567"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61C81" w14:textId="77777777" w:rsidR="00055526" w:rsidRDefault="00055526" w:rsidP="005A43FD">
      <w:r>
        <w:separator/>
      </w:r>
    </w:p>
  </w:endnote>
  <w:endnote w:type="continuationSeparator" w:id="0">
    <w:p w14:paraId="54DA8F92" w14:textId="77777777" w:rsidR="00055526" w:rsidRDefault="00055526" w:rsidP="005A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4082B" w14:textId="77777777" w:rsidR="00055526" w:rsidRDefault="00055526" w:rsidP="005A43FD">
      <w:r>
        <w:separator/>
      </w:r>
    </w:p>
  </w:footnote>
  <w:footnote w:type="continuationSeparator" w:id="0">
    <w:p w14:paraId="293B6905" w14:textId="77777777" w:rsidR="00055526" w:rsidRDefault="00055526" w:rsidP="005A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F8502F"/>
    <w:multiLevelType w:val="hybridMultilevel"/>
    <w:tmpl w:val="72D4A802"/>
    <w:lvl w:ilvl="0" w:tplc="36F010DE">
      <w:start w:val="1"/>
      <w:numFmt w:val="decimalFullWidth"/>
      <w:lvlText w:val="第%1条"/>
      <w:lvlJc w:val="left"/>
      <w:pPr>
        <w:ind w:left="1050" w:hanging="10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197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rawingGridHorizontalSpacing w:val="22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563"/>
    <w:rsid w:val="00023CFB"/>
    <w:rsid w:val="00024154"/>
    <w:rsid w:val="000453D5"/>
    <w:rsid w:val="00047861"/>
    <w:rsid w:val="000502F8"/>
    <w:rsid w:val="00054C2F"/>
    <w:rsid w:val="00055526"/>
    <w:rsid w:val="00081519"/>
    <w:rsid w:val="00081D06"/>
    <w:rsid w:val="00084355"/>
    <w:rsid w:val="00085ACE"/>
    <w:rsid w:val="000E61D0"/>
    <w:rsid w:val="001131C8"/>
    <w:rsid w:val="00114EB5"/>
    <w:rsid w:val="001165FE"/>
    <w:rsid w:val="00157F62"/>
    <w:rsid w:val="00166FF0"/>
    <w:rsid w:val="0018094C"/>
    <w:rsid w:val="001B6B79"/>
    <w:rsid w:val="001B7FF9"/>
    <w:rsid w:val="001C368B"/>
    <w:rsid w:val="001C5767"/>
    <w:rsid w:val="001C62DF"/>
    <w:rsid w:val="001D1C00"/>
    <w:rsid w:val="00215D8F"/>
    <w:rsid w:val="00225488"/>
    <w:rsid w:val="00233A44"/>
    <w:rsid w:val="0027212A"/>
    <w:rsid w:val="0027442D"/>
    <w:rsid w:val="00280D13"/>
    <w:rsid w:val="002A327F"/>
    <w:rsid w:val="002A5A5B"/>
    <w:rsid w:val="002A787D"/>
    <w:rsid w:val="002B7DCA"/>
    <w:rsid w:val="002C5DB6"/>
    <w:rsid w:val="002E1511"/>
    <w:rsid w:val="002F06C4"/>
    <w:rsid w:val="002F4C0B"/>
    <w:rsid w:val="002F6022"/>
    <w:rsid w:val="00302F75"/>
    <w:rsid w:val="00320328"/>
    <w:rsid w:val="00324E2B"/>
    <w:rsid w:val="00334620"/>
    <w:rsid w:val="0035132B"/>
    <w:rsid w:val="00352B43"/>
    <w:rsid w:val="0039491A"/>
    <w:rsid w:val="003A2B6C"/>
    <w:rsid w:val="003B7563"/>
    <w:rsid w:val="003C1521"/>
    <w:rsid w:val="003D6644"/>
    <w:rsid w:val="003F46F7"/>
    <w:rsid w:val="00410CC9"/>
    <w:rsid w:val="00430D00"/>
    <w:rsid w:val="004535DA"/>
    <w:rsid w:val="00460D45"/>
    <w:rsid w:val="004B688D"/>
    <w:rsid w:val="004B7C82"/>
    <w:rsid w:val="004E7DC1"/>
    <w:rsid w:val="004F0B7F"/>
    <w:rsid w:val="004F0DD2"/>
    <w:rsid w:val="004F2173"/>
    <w:rsid w:val="00500C3D"/>
    <w:rsid w:val="00515E55"/>
    <w:rsid w:val="00522800"/>
    <w:rsid w:val="0055215A"/>
    <w:rsid w:val="00553064"/>
    <w:rsid w:val="00553D52"/>
    <w:rsid w:val="0055589F"/>
    <w:rsid w:val="005575E5"/>
    <w:rsid w:val="00561BAB"/>
    <w:rsid w:val="005625B6"/>
    <w:rsid w:val="00567126"/>
    <w:rsid w:val="005725E7"/>
    <w:rsid w:val="0057740A"/>
    <w:rsid w:val="005A1602"/>
    <w:rsid w:val="005A43FD"/>
    <w:rsid w:val="005C794F"/>
    <w:rsid w:val="005C7C04"/>
    <w:rsid w:val="005E09B1"/>
    <w:rsid w:val="005E18EB"/>
    <w:rsid w:val="005F6148"/>
    <w:rsid w:val="00605692"/>
    <w:rsid w:val="00611A4C"/>
    <w:rsid w:val="00673221"/>
    <w:rsid w:val="00673A76"/>
    <w:rsid w:val="00684DCF"/>
    <w:rsid w:val="006D16C8"/>
    <w:rsid w:val="006D6ED5"/>
    <w:rsid w:val="006D7A48"/>
    <w:rsid w:val="006E107A"/>
    <w:rsid w:val="006F3730"/>
    <w:rsid w:val="006F7494"/>
    <w:rsid w:val="00701CB9"/>
    <w:rsid w:val="007129C6"/>
    <w:rsid w:val="00715EE8"/>
    <w:rsid w:val="00717778"/>
    <w:rsid w:val="00743297"/>
    <w:rsid w:val="0075755C"/>
    <w:rsid w:val="007577BE"/>
    <w:rsid w:val="0077569C"/>
    <w:rsid w:val="00787545"/>
    <w:rsid w:val="007A66F3"/>
    <w:rsid w:val="007C0591"/>
    <w:rsid w:val="007C2AE8"/>
    <w:rsid w:val="007D013F"/>
    <w:rsid w:val="007F5988"/>
    <w:rsid w:val="008166DB"/>
    <w:rsid w:val="00821115"/>
    <w:rsid w:val="0082710E"/>
    <w:rsid w:val="008277FB"/>
    <w:rsid w:val="0083244C"/>
    <w:rsid w:val="008545AB"/>
    <w:rsid w:val="008565F8"/>
    <w:rsid w:val="00861BED"/>
    <w:rsid w:val="0086255D"/>
    <w:rsid w:val="00882BD8"/>
    <w:rsid w:val="00890E7D"/>
    <w:rsid w:val="008B2F09"/>
    <w:rsid w:val="008B3806"/>
    <w:rsid w:val="008E09FE"/>
    <w:rsid w:val="009004DB"/>
    <w:rsid w:val="00944D54"/>
    <w:rsid w:val="009544DA"/>
    <w:rsid w:val="00960002"/>
    <w:rsid w:val="00975354"/>
    <w:rsid w:val="00985717"/>
    <w:rsid w:val="0099157D"/>
    <w:rsid w:val="009C33F5"/>
    <w:rsid w:val="009C6BD4"/>
    <w:rsid w:val="009E4DF4"/>
    <w:rsid w:val="009E7D02"/>
    <w:rsid w:val="009F3CEB"/>
    <w:rsid w:val="00A07828"/>
    <w:rsid w:val="00A171B2"/>
    <w:rsid w:val="00A200CB"/>
    <w:rsid w:val="00A243D3"/>
    <w:rsid w:val="00A3620B"/>
    <w:rsid w:val="00A365B7"/>
    <w:rsid w:val="00AA6D52"/>
    <w:rsid w:val="00AC35B4"/>
    <w:rsid w:val="00AE0DFA"/>
    <w:rsid w:val="00AE1E0C"/>
    <w:rsid w:val="00AE5611"/>
    <w:rsid w:val="00AF40B0"/>
    <w:rsid w:val="00B00857"/>
    <w:rsid w:val="00B64C36"/>
    <w:rsid w:val="00B67C6F"/>
    <w:rsid w:val="00B71EEC"/>
    <w:rsid w:val="00B91071"/>
    <w:rsid w:val="00B95246"/>
    <w:rsid w:val="00C02DC2"/>
    <w:rsid w:val="00C070F4"/>
    <w:rsid w:val="00C07505"/>
    <w:rsid w:val="00C42027"/>
    <w:rsid w:val="00C61245"/>
    <w:rsid w:val="00C61EE4"/>
    <w:rsid w:val="00C93623"/>
    <w:rsid w:val="00CA450E"/>
    <w:rsid w:val="00CD3DBF"/>
    <w:rsid w:val="00CE5CB7"/>
    <w:rsid w:val="00CF50E9"/>
    <w:rsid w:val="00D12E0A"/>
    <w:rsid w:val="00D14C61"/>
    <w:rsid w:val="00D2315B"/>
    <w:rsid w:val="00D234C3"/>
    <w:rsid w:val="00D61B75"/>
    <w:rsid w:val="00D71553"/>
    <w:rsid w:val="00D90B2B"/>
    <w:rsid w:val="00DC1E95"/>
    <w:rsid w:val="00DD6D1F"/>
    <w:rsid w:val="00DE5397"/>
    <w:rsid w:val="00DF2B04"/>
    <w:rsid w:val="00E2353F"/>
    <w:rsid w:val="00E2378D"/>
    <w:rsid w:val="00E2667B"/>
    <w:rsid w:val="00E2717A"/>
    <w:rsid w:val="00E33DFC"/>
    <w:rsid w:val="00E516E4"/>
    <w:rsid w:val="00E53AD1"/>
    <w:rsid w:val="00E571D6"/>
    <w:rsid w:val="00E60F0D"/>
    <w:rsid w:val="00E8667A"/>
    <w:rsid w:val="00EA25A2"/>
    <w:rsid w:val="00EF273C"/>
    <w:rsid w:val="00EF36E4"/>
    <w:rsid w:val="00F13A76"/>
    <w:rsid w:val="00F167D6"/>
    <w:rsid w:val="00F212B4"/>
    <w:rsid w:val="00F478D8"/>
    <w:rsid w:val="00F523D9"/>
    <w:rsid w:val="00F95787"/>
    <w:rsid w:val="00FC37AF"/>
    <w:rsid w:val="00FF6B9D"/>
    <w:rsid w:val="00FF7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7FC1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064"/>
    <w:pPr>
      <w:widowControl w:val="0"/>
      <w:jc w:val="both"/>
    </w:pPr>
    <w:rPr>
      <w:rFonts w:ascii="游明朝"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91A"/>
    <w:pPr>
      <w:ind w:leftChars="400" w:left="840"/>
    </w:pPr>
  </w:style>
  <w:style w:type="paragraph" w:styleId="a4">
    <w:name w:val="Balloon Text"/>
    <w:basedOn w:val="a"/>
    <w:link w:val="a5"/>
    <w:uiPriority w:val="99"/>
    <w:semiHidden/>
    <w:unhideWhenUsed/>
    <w:rsid w:val="00A200C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200CB"/>
    <w:rPr>
      <w:rFonts w:asciiTheme="majorHAnsi" w:eastAsiaTheme="majorEastAsia" w:hAnsiTheme="majorHAnsi" w:cstheme="majorBidi"/>
      <w:sz w:val="18"/>
      <w:szCs w:val="18"/>
    </w:rPr>
  </w:style>
  <w:style w:type="paragraph" w:styleId="a6">
    <w:name w:val="header"/>
    <w:basedOn w:val="a"/>
    <w:link w:val="a7"/>
    <w:uiPriority w:val="99"/>
    <w:unhideWhenUsed/>
    <w:rsid w:val="005A43FD"/>
    <w:pPr>
      <w:tabs>
        <w:tab w:val="center" w:pos="4252"/>
        <w:tab w:val="right" w:pos="8504"/>
      </w:tabs>
      <w:snapToGrid w:val="0"/>
    </w:pPr>
  </w:style>
  <w:style w:type="character" w:customStyle="1" w:styleId="a7">
    <w:name w:val="ヘッダー (文字)"/>
    <w:basedOn w:val="a0"/>
    <w:link w:val="a6"/>
    <w:uiPriority w:val="99"/>
    <w:rsid w:val="005A43FD"/>
    <w:rPr>
      <w:rFonts w:ascii="游明朝" w:eastAsia="游明朝"/>
    </w:rPr>
  </w:style>
  <w:style w:type="paragraph" w:styleId="a8">
    <w:name w:val="footer"/>
    <w:basedOn w:val="a"/>
    <w:link w:val="a9"/>
    <w:uiPriority w:val="99"/>
    <w:unhideWhenUsed/>
    <w:rsid w:val="005A43FD"/>
    <w:pPr>
      <w:tabs>
        <w:tab w:val="center" w:pos="4252"/>
        <w:tab w:val="right" w:pos="8504"/>
      </w:tabs>
      <w:snapToGrid w:val="0"/>
    </w:pPr>
  </w:style>
  <w:style w:type="character" w:customStyle="1" w:styleId="a9">
    <w:name w:val="フッター (文字)"/>
    <w:basedOn w:val="a0"/>
    <w:link w:val="a8"/>
    <w:uiPriority w:val="99"/>
    <w:rsid w:val="005A43FD"/>
    <w:rPr>
      <w:rFonts w:ascii="游明朝" w:eastAsia="游明朝"/>
    </w:rPr>
  </w:style>
  <w:style w:type="paragraph" w:styleId="aa">
    <w:name w:val="Date"/>
    <w:basedOn w:val="a"/>
    <w:next w:val="a"/>
    <w:link w:val="ab"/>
    <w:uiPriority w:val="99"/>
    <w:semiHidden/>
    <w:unhideWhenUsed/>
    <w:rsid w:val="00024154"/>
  </w:style>
  <w:style w:type="character" w:customStyle="1" w:styleId="ab">
    <w:name w:val="日付 (文字)"/>
    <w:basedOn w:val="a0"/>
    <w:link w:val="aa"/>
    <w:uiPriority w:val="99"/>
    <w:semiHidden/>
    <w:rsid w:val="00024154"/>
    <w:rPr>
      <w:rFonts w:ascii="游明朝"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2469522">
      <w:bodyDiv w:val="1"/>
      <w:marLeft w:val="0"/>
      <w:marRight w:val="0"/>
      <w:marTop w:val="0"/>
      <w:marBottom w:val="0"/>
      <w:divBdr>
        <w:top w:val="none" w:sz="0" w:space="0" w:color="auto"/>
        <w:left w:val="none" w:sz="0" w:space="0" w:color="auto"/>
        <w:bottom w:val="none" w:sz="0" w:space="0" w:color="auto"/>
        <w:right w:val="none" w:sz="0" w:space="0" w:color="auto"/>
      </w:divBdr>
    </w:div>
    <w:div w:id="10785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061D-0205-45FA-9161-246DB2CD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975</Words>
  <Characters>5561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2024-08-14T01:42:00Z</dcterms:created>
  <dcterms:modified xsi:type="dcterms:W3CDTF">2025-06-17T09:32:00Z</dcterms:modified>
</cp:coreProperties>
</file>